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07E66" w14:textId="77777777" w:rsidR="00D7309B" w:rsidRDefault="00A07FBE">
      <w:pPr>
        <w:spacing w:after="0" w:line="748" w:lineRule="exact"/>
        <w:jc w:val="center"/>
      </w:pPr>
      <w:r>
        <w:rPr>
          <w:sz w:val="34"/>
          <w:szCs w:val="34"/>
        </w:rPr>
        <w:t>A</w:t>
      </w:r>
    </w:p>
    <w:p w14:paraId="7E4DEEBC" w14:textId="77777777" w:rsidR="00D7309B" w:rsidRDefault="00A07FBE">
      <w:pPr>
        <w:spacing w:after="0" w:line="432" w:lineRule="exact"/>
        <w:jc w:val="center"/>
      </w:pPr>
      <w:r>
        <w:rPr>
          <w:sz w:val="34"/>
          <w:szCs w:val="34"/>
        </w:rPr>
        <w:t>Dissertation Phase-I Report</w:t>
      </w:r>
    </w:p>
    <w:p w14:paraId="0ECCA0DB" w14:textId="77777777" w:rsidR="00D7309B" w:rsidRDefault="00A07FBE">
      <w:pPr>
        <w:spacing w:after="0" w:line="432" w:lineRule="exact"/>
        <w:jc w:val="center"/>
      </w:pPr>
      <w:r>
        <w:rPr>
          <w:sz w:val="34"/>
          <w:szCs w:val="34"/>
        </w:rPr>
        <w:t>Entitled</w:t>
      </w:r>
    </w:p>
    <w:p w14:paraId="5B439D17" w14:textId="77777777" w:rsidR="00D7309B" w:rsidRDefault="00A07FBE">
      <w:pPr>
        <w:spacing w:after="0" w:line="532" w:lineRule="exact"/>
        <w:jc w:val="center"/>
      </w:pPr>
      <w:r>
        <w:rPr>
          <w:b/>
          <w:bCs/>
          <w:color w:val="0000FF"/>
          <w:sz w:val="50"/>
          <w:szCs w:val="50"/>
        </w:rPr>
        <w:t>Dissertation Title</w:t>
      </w:r>
    </w:p>
    <w:p w14:paraId="4BEE69A6" w14:textId="77777777" w:rsidR="00D7309B" w:rsidRDefault="00A07FBE">
      <w:pPr>
        <w:spacing w:after="0" w:line="518" w:lineRule="exact"/>
        <w:jc w:val="center"/>
      </w:pPr>
      <w:r>
        <w:rPr>
          <w:sz w:val="25"/>
          <w:szCs w:val="25"/>
        </w:rPr>
        <w:t>Submitted to the Department of Electronics Engineering</w:t>
      </w:r>
    </w:p>
    <w:p w14:paraId="1457ED88" w14:textId="77777777" w:rsidR="00D7309B" w:rsidRDefault="00A07FBE">
      <w:pPr>
        <w:spacing w:after="0" w:line="417" w:lineRule="exact"/>
        <w:jc w:val="center"/>
      </w:pPr>
      <w:r>
        <w:rPr>
          <w:sz w:val="25"/>
          <w:szCs w:val="25"/>
        </w:rPr>
        <w:t>in Partial Fulfillment of the Requirements for the Degree of</w:t>
      </w:r>
    </w:p>
    <w:p w14:paraId="0C404749" w14:textId="77777777" w:rsidR="00D7309B" w:rsidRDefault="00A07FBE">
      <w:pPr>
        <w:spacing w:after="0" w:line="532" w:lineRule="exact"/>
        <w:jc w:val="center"/>
      </w:pPr>
      <w:r>
        <w:rPr>
          <w:b/>
          <w:bCs/>
          <w:color w:val="E6007E"/>
          <w:sz w:val="29"/>
          <w:szCs w:val="29"/>
        </w:rPr>
        <w:t>MASTER OF TECHNOLOGY</w:t>
      </w:r>
    </w:p>
    <w:p w14:paraId="18FB7CEF" w14:textId="77777777" w:rsidR="00D7309B" w:rsidRDefault="00A07FBE">
      <w:pPr>
        <w:spacing w:after="0" w:line="432" w:lineRule="exact"/>
        <w:jc w:val="center"/>
      </w:pPr>
      <w:r>
        <w:rPr>
          <w:b/>
          <w:bCs/>
          <w:color w:val="E6007E"/>
          <w:sz w:val="29"/>
          <w:szCs w:val="29"/>
        </w:rPr>
        <w:t>(COMMUNICATION SYSTEMS/VLSI &amp; EMBEDDED SYSTEMS)</w:t>
      </w:r>
    </w:p>
    <w:p w14:paraId="02F4A642" w14:textId="77777777" w:rsidR="00D7309B" w:rsidRDefault="00A07FBE">
      <w:pPr>
        <w:spacing w:after="0" w:line="676" w:lineRule="exact"/>
        <w:jc w:val="center"/>
      </w:pPr>
      <w:r>
        <w:t>submitted by</w:t>
      </w:r>
    </w:p>
    <w:p w14:paraId="7E9AE5C0" w14:textId="77777777" w:rsidR="00D7309B" w:rsidRDefault="00A07FBE">
      <w:pPr>
        <w:spacing w:after="0" w:line="532" w:lineRule="exact"/>
        <w:jc w:val="center"/>
      </w:pPr>
      <w:r>
        <w:rPr>
          <w:b/>
          <w:bCs/>
          <w:color w:val="00A651"/>
          <w:sz w:val="29"/>
          <w:szCs w:val="29"/>
        </w:rPr>
        <w:t>Student Name</w:t>
      </w:r>
    </w:p>
    <w:p w14:paraId="176CE44D" w14:textId="77777777" w:rsidR="00D7309B" w:rsidRDefault="00A07FBE">
      <w:pPr>
        <w:spacing w:after="0" w:line="432" w:lineRule="exact"/>
        <w:jc w:val="center"/>
      </w:pPr>
      <w:r>
        <w:rPr>
          <w:b/>
          <w:bCs/>
          <w:color w:val="00A651"/>
          <w:sz w:val="29"/>
          <w:szCs w:val="29"/>
        </w:rPr>
        <w:t>(Roll Number)</w:t>
      </w:r>
    </w:p>
    <w:p w14:paraId="477F1798" w14:textId="77777777" w:rsidR="00D7309B" w:rsidRDefault="00A07FBE">
      <w:pPr>
        <w:spacing w:after="0" w:line="907" w:lineRule="exact"/>
        <w:jc w:val="center"/>
      </w:pPr>
      <w:r>
        <w:t>Guided by</w:t>
      </w:r>
    </w:p>
    <w:p w14:paraId="71B8EFD7" w14:textId="77777777" w:rsidR="00D7309B" w:rsidRDefault="00A07FBE">
      <w:pPr>
        <w:spacing w:after="0" w:line="504" w:lineRule="exact"/>
        <w:jc w:val="center"/>
      </w:pPr>
      <w:r>
        <w:rPr>
          <w:b/>
          <w:bCs/>
          <w:color w:val="00AEEF"/>
          <w:sz w:val="29"/>
          <w:szCs w:val="29"/>
        </w:rPr>
        <w:t>Prof. AAAAAA</w:t>
      </w:r>
    </w:p>
    <w:p w14:paraId="5ED61233" w14:textId="77777777" w:rsidR="00D7309B" w:rsidRDefault="00A07FBE">
      <w:pPr>
        <w:spacing w:after="0" w:line="446" w:lineRule="exact"/>
        <w:jc w:val="center"/>
      </w:pPr>
      <w:r>
        <w:rPr>
          <w:b/>
          <w:bCs/>
          <w:color w:val="00AEEF"/>
          <w:sz w:val="29"/>
          <w:szCs w:val="29"/>
        </w:rPr>
        <w:t>Professor/Associate Professor/Assistant Professor</w:t>
      </w:r>
    </w:p>
    <w:p w14:paraId="55851B8C" w14:textId="77777777" w:rsidR="00D7309B" w:rsidRDefault="00A07FBE">
      <w:pPr>
        <w:spacing w:after="0" w:line="432" w:lineRule="exact"/>
        <w:jc w:val="center"/>
      </w:pPr>
      <w:r>
        <w:rPr>
          <w:b/>
          <w:bCs/>
          <w:color w:val="00AEEF"/>
          <w:sz w:val="29"/>
          <w:szCs w:val="29"/>
        </w:rPr>
        <w:t>DoECE</w:t>
      </w:r>
    </w:p>
    <w:p w14:paraId="6E7EAEB6" w14:textId="77777777" w:rsidR="00D7309B" w:rsidRDefault="00A07FBE">
      <w:pPr>
        <w:spacing w:after="0" w:line="763" w:lineRule="exact"/>
        <w:jc w:val="center"/>
      </w:pPr>
      <w:r>
        <w:rPr>
          <w:b/>
          <w:bCs/>
          <w:color w:val="00AEEF"/>
          <w:sz w:val="29"/>
          <w:szCs w:val="29"/>
        </w:rPr>
        <w:t>Dr. BBBBBB</w:t>
      </w:r>
    </w:p>
    <w:p w14:paraId="0D0168B1" w14:textId="77777777" w:rsidR="00D7309B" w:rsidRDefault="00A07FBE">
      <w:pPr>
        <w:spacing w:after="0" w:line="432" w:lineRule="exact"/>
        <w:jc w:val="center"/>
      </w:pPr>
      <w:r>
        <w:rPr>
          <w:b/>
          <w:bCs/>
          <w:color w:val="00AEEF"/>
          <w:sz w:val="29"/>
          <w:szCs w:val="29"/>
        </w:rPr>
        <w:t>Professor/Associate Professor/Assistant Professor</w:t>
      </w:r>
    </w:p>
    <w:p w14:paraId="0A1A096C" w14:textId="77777777" w:rsidR="00D7309B" w:rsidRDefault="00A07FBE">
      <w:pPr>
        <w:spacing w:after="0" w:line="432" w:lineRule="exact"/>
        <w:jc w:val="center"/>
      </w:pPr>
      <w:r>
        <w:rPr>
          <w:b/>
          <w:bCs/>
          <w:color w:val="00AEEF"/>
          <w:sz w:val="29"/>
          <w:szCs w:val="29"/>
        </w:rPr>
        <w:t>DoECE</w:t>
      </w:r>
    </w:p>
    <w:p w14:paraId="23E833C7" w14:textId="77777777" w:rsidR="00D7309B" w:rsidRDefault="00A07FBE">
      <w:pPr>
        <w:spacing w:before="160" w:after="500" w:line="240" w:lineRule="auto"/>
        <w:jc w:val="center"/>
      </w:pPr>
      <w:r>
        <w:rPr>
          <w:noProof/>
        </w:rPr>
        <w:drawing>
          <wp:inline distT="0" distB="0" distL="0" distR="0" wp14:anchorId="29FDE415" wp14:editId="0C23C529">
            <wp:extent cx="1755000" cy="1547000"/>
            <wp:effectExtent l="0" t="0" r="0" b="0"/>
            <wp:docPr id="1" name="logo" descr="SVNIT Sura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755000" cy="1547000"/>
                    </a:xfrm>
                    <a:prstGeom prst="rect">
                      <a:avLst/>
                    </a:prstGeom>
                  </pic:spPr>
                </pic:pic>
              </a:graphicData>
            </a:graphic>
          </wp:inline>
        </w:drawing>
      </w:r>
    </w:p>
    <w:p w14:paraId="1E170DF8" w14:textId="77777777" w:rsidR="00D7309B" w:rsidRDefault="00A07FBE">
      <w:pPr>
        <w:spacing w:after="0" w:line="417" w:lineRule="exact"/>
        <w:jc w:val="center"/>
      </w:pPr>
      <w:r>
        <w:rPr>
          <w:color w:val="E6007E"/>
        </w:rPr>
        <w:t>DEPARTMENT OF ELECTRONICS ENGINEERING</w:t>
      </w:r>
    </w:p>
    <w:p w14:paraId="757FB12B" w14:textId="77777777" w:rsidR="00D7309B" w:rsidRDefault="00A07FBE">
      <w:pPr>
        <w:spacing w:after="0" w:line="417" w:lineRule="exact"/>
        <w:jc w:val="center"/>
      </w:pPr>
      <w:r>
        <w:rPr>
          <w:color w:val="E6007E"/>
        </w:rPr>
        <w:t>SARDAR VALLABHBHAI NATIONAL INSTITUTE OF TECHNOLOGY (SVNIT), SURAT</w:t>
      </w:r>
    </w:p>
    <w:p w14:paraId="3EBCA2CD" w14:textId="77777777" w:rsidR="00D7309B" w:rsidRDefault="00A07FBE">
      <w:pPr>
        <w:spacing w:after="0" w:line="432" w:lineRule="exact"/>
        <w:jc w:val="center"/>
      </w:pPr>
      <w:r>
        <w:rPr>
          <w:color w:val="E6007E"/>
        </w:rPr>
        <w:t>202X-2X</w:t>
      </w:r>
    </w:p>
    <w:p w14:paraId="65BE66C4" w14:textId="77777777" w:rsidR="000D007A" w:rsidRDefault="000D007A">
      <w:pPr>
        <w:sectPr w:rsidR="000D007A">
          <w:pgSz w:w="11906" w:h="16838"/>
          <w:pgMar w:top="1440" w:right="1000" w:bottom="850" w:left="1000" w:header="709" w:footer="709" w:gutter="0"/>
          <w:cols w:space="720"/>
          <w:docGrid w:linePitch="360"/>
        </w:sectPr>
      </w:pPr>
    </w:p>
    <w:p w14:paraId="5479544E" w14:textId="77777777" w:rsidR="00D7309B" w:rsidRDefault="00D7309B">
      <w:pPr>
        <w:sectPr w:rsidR="00D7309B">
          <w:pgSz w:w="11906" w:h="16838"/>
          <w:pgMar w:top="1440" w:right="1000" w:bottom="850" w:left="1000" w:header="709" w:footer="709" w:gutter="0"/>
          <w:cols w:space="720"/>
          <w:docGrid w:linePitch="360"/>
        </w:sectPr>
      </w:pPr>
    </w:p>
    <w:p w14:paraId="4DA40BC7" w14:textId="77777777" w:rsidR="00D7309B" w:rsidRDefault="00A07FBE">
      <w:pPr>
        <w:spacing w:after="20" w:line="240" w:lineRule="auto"/>
        <w:jc w:val="center"/>
      </w:pPr>
      <w:r>
        <w:rPr>
          <w:b/>
          <w:bCs/>
          <w:color w:val="A52A2A"/>
          <w:sz w:val="34"/>
          <w:szCs w:val="34"/>
        </w:rPr>
        <w:lastRenderedPageBreak/>
        <w:t>Sardar Vallabhbhai National Institute of Technology</w:t>
      </w:r>
    </w:p>
    <w:p w14:paraId="2964AA29" w14:textId="77777777" w:rsidR="00D7309B" w:rsidRDefault="00A07FBE">
      <w:pPr>
        <w:spacing w:after="300" w:line="240" w:lineRule="auto"/>
        <w:jc w:val="center"/>
      </w:pPr>
      <w:r>
        <w:t>Surat - 395 007, Gujarat, India</w:t>
      </w:r>
    </w:p>
    <w:p w14:paraId="15E0AAB5" w14:textId="77777777" w:rsidR="00D7309B" w:rsidRDefault="00A07FBE">
      <w:pPr>
        <w:spacing w:after="270" w:line="240" w:lineRule="auto"/>
        <w:jc w:val="center"/>
      </w:pPr>
      <w:r>
        <w:rPr>
          <w:color w:val="800080"/>
          <w:sz w:val="28"/>
          <w:szCs w:val="28"/>
          <w:u w:val="single"/>
        </w:rPr>
        <w:t>DEPARTMENT OF ELECTRONICS ENGINEERING</w:t>
      </w:r>
    </w:p>
    <w:p w14:paraId="6701A3FD" w14:textId="77777777" w:rsidR="00D7309B" w:rsidRDefault="00A07FBE">
      <w:pPr>
        <w:spacing w:after="450" w:line="240" w:lineRule="auto"/>
        <w:jc w:val="center"/>
      </w:pPr>
      <w:r>
        <w:rPr>
          <w:noProof/>
        </w:rPr>
        <w:drawing>
          <wp:inline distT="0" distB="0" distL="0" distR="0" wp14:anchorId="534F6CF7" wp14:editId="6AE2A492">
            <wp:extent cx="1290000" cy="1138000"/>
            <wp:effectExtent l="0" t="0" r="0" b="0"/>
            <wp:docPr id="2" name="logo" descr="SVNIT Sura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290000" cy="1138000"/>
                    </a:xfrm>
                    <a:prstGeom prst="rect">
                      <a:avLst/>
                    </a:prstGeom>
                  </pic:spPr>
                </pic:pic>
              </a:graphicData>
            </a:graphic>
          </wp:inline>
        </w:drawing>
      </w:r>
    </w:p>
    <w:p w14:paraId="44FD10A1" w14:textId="77777777" w:rsidR="00D7309B" w:rsidRDefault="00A07FBE">
      <w:pPr>
        <w:spacing w:after="270" w:line="240" w:lineRule="auto"/>
        <w:jc w:val="center"/>
      </w:pPr>
      <w:r>
        <w:rPr>
          <w:b/>
          <w:bCs/>
          <w:color w:val="FF0000"/>
          <w:sz w:val="48"/>
          <w:szCs w:val="48"/>
        </w:rPr>
        <w:t>CERTIFICATE</w:t>
      </w:r>
    </w:p>
    <w:p w14:paraId="3B73C3A9" w14:textId="77777777" w:rsidR="00D7309B" w:rsidRDefault="00A07FBE">
      <w:pPr>
        <w:spacing w:after="0" w:line="300" w:lineRule="auto"/>
        <w:ind w:firstLine="360"/>
        <w:jc w:val="both"/>
      </w:pPr>
      <w:r>
        <w:t xml:space="preserve">This is to certify that </w:t>
      </w:r>
      <w:r>
        <w:rPr>
          <w:b/>
          <w:bCs/>
          <w:color w:val="00A651"/>
        </w:rPr>
        <w:t>Student Name</w:t>
      </w:r>
      <w:r>
        <w:t xml:space="preserve">, </w:t>
      </w:r>
      <w:r>
        <w:rPr>
          <w:b/>
          <w:bCs/>
        </w:rPr>
        <w:t>(Adm. No. Roll Number)</w:t>
      </w:r>
      <w:r>
        <w:t xml:space="preserve">, Full-time M.Tech student has presented and submitted his/her Dissertation Phase-I report on </w:t>
      </w:r>
      <w:r>
        <w:rPr>
          <w:b/>
          <w:bCs/>
          <w:color w:val="0000FF"/>
        </w:rPr>
        <w:t>‘Dissertation Title’</w:t>
      </w:r>
      <w:r>
        <w:t xml:space="preserve">, in partial fulfillment of the requirement for the award of the degree </w:t>
      </w:r>
      <w:r>
        <w:rPr>
          <w:b/>
          <w:bCs/>
          <w:color w:val="E6007E"/>
        </w:rPr>
        <w:t>MASTER OF TECHNOLOGY</w:t>
      </w:r>
      <w:r>
        <w:t xml:space="preserve"> in </w:t>
      </w:r>
      <w:r>
        <w:rPr>
          <w:b/>
          <w:bCs/>
          <w:color w:val="E6007E"/>
        </w:rPr>
        <w:t>COMMUNICATION SYSTEMS/VLSI &amp; EMBEDDED SYSTEMS</w:t>
      </w:r>
      <w:r>
        <w:t xml:space="preserve"> during the year </w:t>
      </w:r>
      <w:r>
        <w:rPr>
          <w:b/>
          <w:bCs/>
        </w:rPr>
        <w:t>202X-2X</w:t>
      </w:r>
      <w:r>
        <w:t>.</w:t>
      </w:r>
    </w:p>
    <w:p w14:paraId="6325F5B2" w14:textId="77777777" w:rsidR="00D7309B" w:rsidRDefault="00D7309B">
      <w:pPr>
        <w:spacing w:after="0" w:line="240" w:lineRule="auto"/>
      </w:pPr>
    </w:p>
    <w:p w14:paraId="424F9C8F" w14:textId="77777777" w:rsidR="00D7309B" w:rsidRDefault="00D7309B">
      <w:pPr>
        <w:spacing w:after="0" w:line="240" w:lineRule="auto"/>
      </w:pPr>
    </w:p>
    <w:p w14:paraId="0335ED33" w14:textId="77777777" w:rsidR="00D7309B" w:rsidRDefault="00A07FBE">
      <w:pPr>
        <w:spacing w:before="240" w:after="60" w:line="240" w:lineRule="auto"/>
        <w:ind w:left="360"/>
      </w:pPr>
      <w:r>
        <w:rPr>
          <w:b/>
          <w:bCs/>
        </w:rPr>
        <w:t>Examination Committee Members:</w:t>
      </w:r>
    </w:p>
    <w:tbl>
      <w:tblPr>
        <w:tblW w:w="8888" w:type="dxa"/>
        <w:tblInd w:w="115"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2580"/>
        <w:gridCol w:w="3586"/>
        <w:gridCol w:w="720"/>
        <w:gridCol w:w="2002"/>
      </w:tblGrid>
      <w:tr w:rsidR="00D7309B" w14:paraId="4DECFBAE" w14:textId="77777777">
        <w:trPr>
          <w:cantSplit/>
          <w:trHeight w:val="540"/>
        </w:trPr>
        <w:tc>
          <w:tcPr>
            <w:tcW w:w="2580" w:type="dxa"/>
            <w:tcBorders>
              <w:top w:val="none" w:sz="0" w:space="0" w:color="FFFFFF"/>
              <w:left w:val="none" w:sz="0" w:space="0" w:color="FFFFFF"/>
              <w:bottom w:val="none" w:sz="0" w:space="0" w:color="FFFFFF"/>
              <w:right w:val="none" w:sz="0" w:space="0" w:color="FFFFFF"/>
            </w:tcBorders>
          </w:tcPr>
          <w:p w14:paraId="46D9696F" w14:textId="77777777" w:rsidR="00D7309B" w:rsidRDefault="00D7309B">
            <w:pPr>
              <w:spacing w:after="0" w:line="240" w:lineRule="auto"/>
            </w:pPr>
          </w:p>
        </w:tc>
        <w:tc>
          <w:tcPr>
            <w:tcW w:w="3586" w:type="dxa"/>
            <w:tcBorders>
              <w:top w:val="none" w:sz="0" w:space="0" w:color="FFFFFF"/>
              <w:left w:val="none" w:sz="0" w:space="0" w:color="FFFFFF"/>
              <w:bottom w:val="none" w:sz="0" w:space="0" w:color="FFFFFF"/>
              <w:right w:val="none" w:sz="0" w:space="0" w:color="FFFFFF"/>
            </w:tcBorders>
          </w:tcPr>
          <w:p w14:paraId="1DAEB21A" w14:textId="77777777" w:rsidR="00D7309B" w:rsidRDefault="00A07FBE">
            <w:pPr>
              <w:spacing w:after="0" w:line="240" w:lineRule="auto"/>
            </w:pPr>
            <w:r>
              <w:rPr>
                <w:b/>
                <w:bCs/>
              </w:rPr>
              <w:t>Name</w:t>
            </w:r>
          </w:p>
        </w:tc>
        <w:tc>
          <w:tcPr>
            <w:tcW w:w="720" w:type="dxa"/>
            <w:tcBorders>
              <w:top w:val="none" w:sz="0" w:space="0" w:color="FFFFFF"/>
              <w:left w:val="none" w:sz="0" w:space="0" w:color="FFFFFF"/>
              <w:bottom w:val="none" w:sz="0" w:space="0" w:color="FFFFFF"/>
              <w:right w:val="none" w:sz="0" w:space="0" w:color="FFFFFF"/>
            </w:tcBorders>
          </w:tcPr>
          <w:p w14:paraId="51F353B4" w14:textId="77777777" w:rsidR="00D7309B" w:rsidRDefault="00D7309B">
            <w:pPr>
              <w:spacing w:after="0" w:line="240" w:lineRule="auto"/>
            </w:pPr>
          </w:p>
        </w:tc>
        <w:tc>
          <w:tcPr>
            <w:tcW w:w="2002" w:type="dxa"/>
            <w:tcBorders>
              <w:top w:val="none" w:sz="0" w:space="0" w:color="FFFFFF"/>
              <w:left w:val="none" w:sz="0" w:space="0" w:color="FFFFFF"/>
              <w:bottom w:val="none" w:sz="0" w:space="0" w:color="FFFFFF"/>
              <w:right w:val="none" w:sz="0" w:space="0" w:color="FFFFFF"/>
            </w:tcBorders>
          </w:tcPr>
          <w:p w14:paraId="7EDF0C6F" w14:textId="77777777" w:rsidR="00D7309B" w:rsidRDefault="00A07FBE">
            <w:pPr>
              <w:spacing w:after="0" w:line="240" w:lineRule="auto"/>
            </w:pPr>
            <w:r>
              <w:rPr>
                <w:b/>
                <w:bCs/>
              </w:rPr>
              <w:t>Signature</w:t>
            </w:r>
          </w:p>
        </w:tc>
      </w:tr>
      <w:tr w:rsidR="00D7309B" w14:paraId="1AE3A4E9" w14:textId="77777777">
        <w:trPr>
          <w:cantSplit/>
          <w:trHeight w:val="570"/>
        </w:trPr>
        <w:tc>
          <w:tcPr>
            <w:tcW w:w="2580" w:type="dxa"/>
            <w:tcBorders>
              <w:top w:val="none" w:sz="0" w:space="0" w:color="FFFFFF"/>
              <w:left w:val="none" w:sz="0" w:space="0" w:color="FFFFFF"/>
              <w:bottom w:val="none" w:sz="0" w:space="0" w:color="FFFFFF"/>
              <w:right w:val="none" w:sz="0" w:space="0" w:color="FFFFFF"/>
            </w:tcBorders>
            <w:vAlign w:val="bottom"/>
          </w:tcPr>
          <w:p w14:paraId="178017B5" w14:textId="77777777" w:rsidR="00D7309B" w:rsidRDefault="00A07FBE">
            <w:pPr>
              <w:spacing w:after="0" w:line="240" w:lineRule="auto"/>
            </w:pPr>
            <w:r>
              <w:rPr>
                <w:b/>
                <w:bCs/>
              </w:rPr>
              <w:t>Guide</w:t>
            </w:r>
            <w:r>
              <w:t>:</w:t>
            </w:r>
          </w:p>
        </w:tc>
        <w:tc>
          <w:tcPr>
            <w:tcW w:w="3586" w:type="dxa"/>
            <w:tcBorders>
              <w:top w:val="none" w:sz="0" w:space="0" w:color="FFFFFF"/>
              <w:left w:val="none" w:sz="0" w:space="0" w:color="FFFFFF"/>
              <w:bottom w:val="single" w:sz="4" w:space="0" w:color="000000"/>
              <w:right w:val="none" w:sz="0" w:space="0" w:color="FFFFFF"/>
            </w:tcBorders>
            <w:vAlign w:val="bottom"/>
          </w:tcPr>
          <w:p w14:paraId="281A37E6" w14:textId="77777777" w:rsidR="00D7309B" w:rsidRDefault="00A07FBE">
            <w:pPr>
              <w:spacing w:after="0" w:line="240" w:lineRule="auto"/>
            </w:pPr>
            <w:r>
              <w:t>Prof. AAAAAA</w:t>
            </w:r>
          </w:p>
        </w:tc>
        <w:tc>
          <w:tcPr>
            <w:tcW w:w="720" w:type="dxa"/>
            <w:tcBorders>
              <w:top w:val="none" w:sz="0" w:space="0" w:color="FFFFFF"/>
              <w:left w:val="none" w:sz="0" w:space="0" w:color="FFFFFF"/>
              <w:bottom w:val="none" w:sz="0" w:space="0" w:color="FFFFFF"/>
              <w:right w:val="none" w:sz="0" w:space="0" w:color="FFFFFF"/>
            </w:tcBorders>
            <w:vAlign w:val="bottom"/>
          </w:tcPr>
          <w:p w14:paraId="10DF2E6D" w14:textId="77777777" w:rsidR="00D7309B" w:rsidRDefault="00D7309B">
            <w:pPr>
              <w:spacing w:after="0" w:line="240" w:lineRule="auto"/>
            </w:pPr>
          </w:p>
        </w:tc>
        <w:tc>
          <w:tcPr>
            <w:tcW w:w="2002" w:type="dxa"/>
            <w:tcBorders>
              <w:top w:val="none" w:sz="0" w:space="0" w:color="FFFFFF"/>
              <w:left w:val="none" w:sz="0" w:space="0" w:color="FFFFFF"/>
              <w:bottom w:val="single" w:sz="4" w:space="0" w:color="000000"/>
              <w:right w:val="none" w:sz="0" w:space="0" w:color="FFFFFF"/>
            </w:tcBorders>
            <w:vAlign w:val="bottom"/>
          </w:tcPr>
          <w:p w14:paraId="5D04C418" w14:textId="77777777" w:rsidR="00D7309B" w:rsidRDefault="00D7309B">
            <w:pPr>
              <w:spacing w:after="0" w:line="240" w:lineRule="auto"/>
            </w:pPr>
          </w:p>
        </w:tc>
      </w:tr>
      <w:tr w:rsidR="00D7309B" w14:paraId="3BD66B73" w14:textId="77777777">
        <w:trPr>
          <w:cantSplit/>
          <w:trHeight w:val="570"/>
        </w:trPr>
        <w:tc>
          <w:tcPr>
            <w:tcW w:w="2580" w:type="dxa"/>
            <w:tcBorders>
              <w:top w:val="none" w:sz="0" w:space="0" w:color="FFFFFF"/>
              <w:left w:val="none" w:sz="0" w:space="0" w:color="FFFFFF"/>
              <w:bottom w:val="none" w:sz="0" w:space="0" w:color="FFFFFF"/>
              <w:right w:val="none" w:sz="0" w:space="0" w:color="FFFFFF"/>
            </w:tcBorders>
            <w:vAlign w:val="bottom"/>
          </w:tcPr>
          <w:p w14:paraId="2A3A5078" w14:textId="77777777" w:rsidR="00D7309B" w:rsidRDefault="00A07FBE">
            <w:pPr>
              <w:spacing w:after="0" w:line="240" w:lineRule="auto"/>
            </w:pPr>
            <w:r>
              <w:rPr>
                <w:b/>
                <w:bCs/>
              </w:rPr>
              <w:t>Co-Guide (if any)</w:t>
            </w:r>
            <w:r>
              <w:t>:</w:t>
            </w:r>
          </w:p>
        </w:tc>
        <w:tc>
          <w:tcPr>
            <w:tcW w:w="3586" w:type="dxa"/>
            <w:tcBorders>
              <w:top w:val="none" w:sz="0" w:space="0" w:color="FFFFFF"/>
              <w:left w:val="none" w:sz="0" w:space="0" w:color="FFFFFF"/>
              <w:bottom w:val="single" w:sz="4" w:space="0" w:color="000000"/>
              <w:right w:val="none" w:sz="0" w:space="0" w:color="FFFFFF"/>
            </w:tcBorders>
            <w:vAlign w:val="bottom"/>
          </w:tcPr>
          <w:p w14:paraId="1A2DCC8F" w14:textId="77777777" w:rsidR="00D7309B" w:rsidRDefault="00A07FBE">
            <w:pPr>
              <w:spacing w:after="0" w:line="240" w:lineRule="auto"/>
            </w:pPr>
            <w:r>
              <w:t>Dr. BBBBBB</w:t>
            </w:r>
          </w:p>
        </w:tc>
        <w:tc>
          <w:tcPr>
            <w:tcW w:w="720" w:type="dxa"/>
            <w:tcBorders>
              <w:top w:val="none" w:sz="0" w:space="0" w:color="FFFFFF"/>
              <w:left w:val="none" w:sz="0" w:space="0" w:color="FFFFFF"/>
              <w:bottom w:val="none" w:sz="0" w:space="0" w:color="FFFFFF"/>
              <w:right w:val="none" w:sz="0" w:space="0" w:color="FFFFFF"/>
            </w:tcBorders>
            <w:vAlign w:val="bottom"/>
          </w:tcPr>
          <w:p w14:paraId="6A0D4FEE" w14:textId="77777777" w:rsidR="00D7309B" w:rsidRDefault="00D7309B">
            <w:pPr>
              <w:spacing w:after="0" w:line="240" w:lineRule="auto"/>
            </w:pPr>
          </w:p>
        </w:tc>
        <w:tc>
          <w:tcPr>
            <w:tcW w:w="2002" w:type="dxa"/>
            <w:tcBorders>
              <w:top w:val="none" w:sz="0" w:space="0" w:color="FFFFFF"/>
              <w:left w:val="none" w:sz="0" w:space="0" w:color="FFFFFF"/>
              <w:bottom w:val="single" w:sz="4" w:space="0" w:color="000000"/>
              <w:right w:val="none" w:sz="0" w:space="0" w:color="FFFFFF"/>
            </w:tcBorders>
            <w:vAlign w:val="bottom"/>
          </w:tcPr>
          <w:p w14:paraId="1BC05054" w14:textId="77777777" w:rsidR="00D7309B" w:rsidRDefault="00D7309B">
            <w:pPr>
              <w:spacing w:after="0" w:line="240" w:lineRule="auto"/>
            </w:pPr>
          </w:p>
        </w:tc>
      </w:tr>
      <w:tr w:rsidR="00D7309B" w14:paraId="3A9AB25B" w14:textId="77777777">
        <w:trPr>
          <w:cantSplit/>
          <w:trHeight w:val="350"/>
        </w:trPr>
        <w:tc>
          <w:tcPr>
            <w:tcW w:w="2580" w:type="dxa"/>
            <w:tcBorders>
              <w:top w:val="none" w:sz="0" w:space="0" w:color="FFFFFF"/>
              <w:left w:val="none" w:sz="0" w:space="0" w:color="FFFFFF"/>
              <w:bottom w:val="none" w:sz="0" w:space="0" w:color="FFFFFF"/>
              <w:right w:val="none" w:sz="0" w:space="0" w:color="FFFFFF"/>
            </w:tcBorders>
          </w:tcPr>
          <w:p w14:paraId="2BE4F8D0" w14:textId="77777777" w:rsidR="00D7309B" w:rsidRDefault="00D7309B">
            <w:pPr>
              <w:spacing w:after="0" w:line="240" w:lineRule="auto"/>
            </w:pPr>
          </w:p>
        </w:tc>
        <w:tc>
          <w:tcPr>
            <w:tcW w:w="3586" w:type="dxa"/>
            <w:tcBorders>
              <w:top w:val="none" w:sz="0" w:space="0" w:color="FFFFFF"/>
              <w:left w:val="none" w:sz="0" w:space="0" w:color="FFFFFF"/>
              <w:bottom w:val="none" w:sz="0" w:space="0" w:color="FFFFFF"/>
              <w:right w:val="none" w:sz="0" w:space="0" w:color="FFFFFF"/>
            </w:tcBorders>
          </w:tcPr>
          <w:p w14:paraId="0A2A1BD5" w14:textId="77777777" w:rsidR="00D7309B" w:rsidRDefault="00D7309B">
            <w:pPr>
              <w:spacing w:after="0" w:line="240" w:lineRule="auto"/>
            </w:pPr>
          </w:p>
        </w:tc>
        <w:tc>
          <w:tcPr>
            <w:tcW w:w="720" w:type="dxa"/>
            <w:tcBorders>
              <w:top w:val="none" w:sz="0" w:space="0" w:color="FFFFFF"/>
              <w:left w:val="none" w:sz="0" w:space="0" w:color="FFFFFF"/>
              <w:bottom w:val="none" w:sz="0" w:space="0" w:color="FFFFFF"/>
              <w:right w:val="none" w:sz="0" w:space="0" w:color="FFFFFF"/>
            </w:tcBorders>
          </w:tcPr>
          <w:p w14:paraId="0C7A6CCF" w14:textId="77777777" w:rsidR="00D7309B" w:rsidRDefault="00D7309B">
            <w:pPr>
              <w:spacing w:after="0" w:line="240" w:lineRule="auto"/>
            </w:pPr>
          </w:p>
        </w:tc>
        <w:tc>
          <w:tcPr>
            <w:tcW w:w="2002" w:type="dxa"/>
            <w:tcBorders>
              <w:top w:val="none" w:sz="0" w:space="0" w:color="FFFFFF"/>
              <w:left w:val="none" w:sz="0" w:space="0" w:color="FFFFFF"/>
              <w:bottom w:val="none" w:sz="0" w:space="0" w:color="FFFFFF"/>
              <w:right w:val="none" w:sz="0" w:space="0" w:color="FFFFFF"/>
            </w:tcBorders>
          </w:tcPr>
          <w:p w14:paraId="4FACFE0A" w14:textId="77777777" w:rsidR="00D7309B" w:rsidRDefault="00D7309B">
            <w:pPr>
              <w:spacing w:after="0" w:line="240" w:lineRule="auto"/>
            </w:pPr>
          </w:p>
        </w:tc>
      </w:tr>
      <w:tr w:rsidR="00D7309B" w14:paraId="0D865073" w14:textId="77777777">
        <w:trPr>
          <w:cantSplit/>
          <w:trHeight w:val="520"/>
        </w:trPr>
        <w:tc>
          <w:tcPr>
            <w:tcW w:w="2580" w:type="dxa"/>
            <w:tcBorders>
              <w:top w:val="none" w:sz="0" w:space="0" w:color="FFFFFF"/>
              <w:left w:val="none" w:sz="0" w:space="0" w:color="FFFFFF"/>
              <w:bottom w:val="none" w:sz="0" w:space="0" w:color="FFFFFF"/>
              <w:right w:val="none" w:sz="0" w:space="0" w:color="FFFFFF"/>
            </w:tcBorders>
            <w:vAlign w:val="bottom"/>
          </w:tcPr>
          <w:p w14:paraId="5BB9160A" w14:textId="77777777" w:rsidR="00D7309B" w:rsidRDefault="00A07FBE">
            <w:pPr>
              <w:spacing w:after="0" w:line="240" w:lineRule="auto"/>
            </w:pPr>
            <w:r>
              <w:rPr>
                <w:b/>
                <w:bCs/>
              </w:rPr>
              <w:t>Examiner</w:t>
            </w:r>
            <w:r>
              <w:t>:</w:t>
            </w:r>
          </w:p>
        </w:tc>
        <w:tc>
          <w:tcPr>
            <w:tcW w:w="3586" w:type="dxa"/>
            <w:tcBorders>
              <w:top w:val="none" w:sz="0" w:space="0" w:color="FFFFFF"/>
              <w:left w:val="none" w:sz="0" w:space="0" w:color="FFFFFF"/>
              <w:bottom w:val="single" w:sz="4" w:space="0" w:color="000000"/>
              <w:right w:val="none" w:sz="0" w:space="0" w:color="FFFFFF"/>
            </w:tcBorders>
            <w:vAlign w:val="bottom"/>
          </w:tcPr>
          <w:p w14:paraId="668F5453" w14:textId="77777777" w:rsidR="00D7309B" w:rsidRDefault="00A07FBE">
            <w:pPr>
              <w:spacing w:after="0" w:line="240" w:lineRule="auto"/>
            </w:pPr>
            <w:r>
              <w:t>Dr. XXX</w:t>
            </w:r>
          </w:p>
        </w:tc>
        <w:tc>
          <w:tcPr>
            <w:tcW w:w="720" w:type="dxa"/>
            <w:tcBorders>
              <w:top w:val="none" w:sz="0" w:space="0" w:color="FFFFFF"/>
              <w:left w:val="none" w:sz="0" w:space="0" w:color="FFFFFF"/>
              <w:bottom w:val="none" w:sz="0" w:space="0" w:color="FFFFFF"/>
              <w:right w:val="none" w:sz="0" w:space="0" w:color="FFFFFF"/>
            </w:tcBorders>
            <w:vAlign w:val="bottom"/>
          </w:tcPr>
          <w:p w14:paraId="23A2D410" w14:textId="77777777" w:rsidR="00D7309B" w:rsidRDefault="00D7309B">
            <w:pPr>
              <w:spacing w:after="0" w:line="240" w:lineRule="auto"/>
            </w:pPr>
          </w:p>
        </w:tc>
        <w:tc>
          <w:tcPr>
            <w:tcW w:w="2002" w:type="dxa"/>
            <w:tcBorders>
              <w:top w:val="none" w:sz="0" w:space="0" w:color="FFFFFF"/>
              <w:left w:val="none" w:sz="0" w:space="0" w:color="FFFFFF"/>
              <w:bottom w:val="single" w:sz="4" w:space="0" w:color="000000"/>
              <w:right w:val="none" w:sz="0" w:space="0" w:color="FFFFFF"/>
            </w:tcBorders>
            <w:vAlign w:val="bottom"/>
          </w:tcPr>
          <w:p w14:paraId="38AE3078" w14:textId="77777777" w:rsidR="00D7309B" w:rsidRDefault="00D7309B">
            <w:pPr>
              <w:spacing w:after="0" w:line="240" w:lineRule="auto"/>
            </w:pPr>
          </w:p>
        </w:tc>
      </w:tr>
      <w:tr w:rsidR="00D7309B" w14:paraId="70D22C03" w14:textId="77777777">
        <w:trPr>
          <w:cantSplit/>
          <w:trHeight w:val="520"/>
        </w:trPr>
        <w:tc>
          <w:tcPr>
            <w:tcW w:w="2580" w:type="dxa"/>
            <w:tcBorders>
              <w:top w:val="none" w:sz="0" w:space="0" w:color="FFFFFF"/>
              <w:left w:val="none" w:sz="0" w:space="0" w:color="FFFFFF"/>
              <w:bottom w:val="none" w:sz="0" w:space="0" w:color="FFFFFF"/>
              <w:right w:val="none" w:sz="0" w:space="0" w:color="FFFFFF"/>
            </w:tcBorders>
            <w:vAlign w:val="bottom"/>
          </w:tcPr>
          <w:p w14:paraId="74C911FB" w14:textId="77777777" w:rsidR="00D7309B" w:rsidRDefault="00A07FBE">
            <w:pPr>
              <w:spacing w:after="0" w:line="240" w:lineRule="auto"/>
            </w:pPr>
            <w:r>
              <w:rPr>
                <w:b/>
                <w:bCs/>
              </w:rPr>
              <w:t>Examiner</w:t>
            </w:r>
            <w:r>
              <w:t>:</w:t>
            </w:r>
          </w:p>
        </w:tc>
        <w:tc>
          <w:tcPr>
            <w:tcW w:w="3586" w:type="dxa"/>
            <w:tcBorders>
              <w:top w:val="none" w:sz="0" w:space="0" w:color="FFFFFF"/>
              <w:left w:val="none" w:sz="0" w:space="0" w:color="FFFFFF"/>
              <w:bottom w:val="single" w:sz="4" w:space="0" w:color="000000"/>
              <w:right w:val="none" w:sz="0" w:space="0" w:color="FFFFFF"/>
            </w:tcBorders>
            <w:vAlign w:val="bottom"/>
          </w:tcPr>
          <w:p w14:paraId="60C3D1F4" w14:textId="77777777" w:rsidR="00D7309B" w:rsidRDefault="00A07FBE">
            <w:pPr>
              <w:spacing w:after="0" w:line="240" w:lineRule="auto"/>
            </w:pPr>
            <w:r>
              <w:t>Dr. ZZZ</w:t>
            </w:r>
          </w:p>
        </w:tc>
        <w:tc>
          <w:tcPr>
            <w:tcW w:w="720" w:type="dxa"/>
            <w:tcBorders>
              <w:top w:val="none" w:sz="0" w:space="0" w:color="FFFFFF"/>
              <w:left w:val="none" w:sz="0" w:space="0" w:color="FFFFFF"/>
              <w:bottom w:val="none" w:sz="0" w:space="0" w:color="FFFFFF"/>
              <w:right w:val="none" w:sz="0" w:space="0" w:color="FFFFFF"/>
            </w:tcBorders>
            <w:vAlign w:val="bottom"/>
          </w:tcPr>
          <w:p w14:paraId="535A5C93" w14:textId="77777777" w:rsidR="00D7309B" w:rsidRDefault="00D7309B">
            <w:pPr>
              <w:spacing w:after="0" w:line="240" w:lineRule="auto"/>
            </w:pPr>
          </w:p>
        </w:tc>
        <w:tc>
          <w:tcPr>
            <w:tcW w:w="2002" w:type="dxa"/>
            <w:tcBorders>
              <w:top w:val="none" w:sz="0" w:space="0" w:color="FFFFFF"/>
              <w:left w:val="none" w:sz="0" w:space="0" w:color="FFFFFF"/>
              <w:bottom w:val="single" w:sz="4" w:space="0" w:color="000000"/>
              <w:right w:val="none" w:sz="0" w:space="0" w:color="FFFFFF"/>
            </w:tcBorders>
            <w:vAlign w:val="bottom"/>
          </w:tcPr>
          <w:p w14:paraId="4C9E5290" w14:textId="77777777" w:rsidR="00D7309B" w:rsidRDefault="00D7309B">
            <w:pPr>
              <w:spacing w:after="0" w:line="240" w:lineRule="auto"/>
            </w:pPr>
          </w:p>
        </w:tc>
      </w:tr>
    </w:tbl>
    <w:p w14:paraId="49EF56CA" w14:textId="77777777" w:rsidR="00D7309B" w:rsidRDefault="00D7309B">
      <w:pPr>
        <w:spacing w:after="0" w:line="240" w:lineRule="auto"/>
      </w:pPr>
    </w:p>
    <w:p w14:paraId="7DE16C34" w14:textId="77777777" w:rsidR="00D7309B" w:rsidRDefault="00D7309B">
      <w:pPr>
        <w:spacing w:before="1500" w:after="0" w:line="240" w:lineRule="auto"/>
      </w:pPr>
    </w:p>
    <w:tbl>
      <w:tblPr>
        <w:tblW w:w="9000" w:type="dxa"/>
        <w:tblInd w:w="115"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400"/>
        <w:gridCol w:w="2400"/>
        <w:gridCol w:w="3200"/>
      </w:tblGrid>
      <w:tr w:rsidR="00D7309B" w14:paraId="22AB2050" w14:textId="77777777">
        <w:trPr>
          <w:cantSplit/>
          <w:trHeight w:val="900"/>
        </w:trPr>
        <w:tc>
          <w:tcPr>
            <w:tcW w:w="3400" w:type="dxa"/>
            <w:tcBorders>
              <w:top w:val="none" w:sz="0" w:space="0" w:color="FFFFFF"/>
              <w:left w:val="none" w:sz="0" w:space="0" w:color="FFFFFF"/>
              <w:bottom w:val="none" w:sz="0" w:space="0" w:color="FFFFFF"/>
              <w:right w:val="none" w:sz="0" w:space="0" w:color="FFFFFF"/>
            </w:tcBorders>
            <w:vAlign w:val="bottom"/>
          </w:tcPr>
          <w:p w14:paraId="4C010B83" w14:textId="77777777" w:rsidR="00D7309B" w:rsidRDefault="00D7309B">
            <w:pPr>
              <w:pBdr>
                <w:bottom w:val="single" w:sz="4" w:space="1" w:color="000000"/>
              </w:pBdr>
              <w:spacing w:after="0" w:line="240" w:lineRule="auto"/>
              <w:ind w:right="1400"/>
            </w:pPr>
          </w:p>
          <w:p w14:paraId="5F238DE9" w14:textId="77777777" w:rsidR="00D7309B" w:rsidRDefault="00A07FBE">
            <w:pPr>
              <w:spacing w:before="40" w:after="0" w:line="240" w:lineRule="auto"/>
            </w:pPr>
            <w:r>
              <w:t>P. G. Incharge (CS/VL)</w:t>
            </w:r>
          </w:p>
        </w:tc>
        <w:tc>
          <w:tcPr>
            <w:tcW w:w="2400" w:type="dxa"/>
            <w:tcBorders>
              <w:top w:val="none" w:sz="0" w:space="0" w:color="FFFFFF"/>
              <w:left w:val="none" w:sz="0" w:space="0" w:color="FFFFFF"/>
              <w:bottom w:val="none" w:sz="0" w:space="0" w:color="FFFFFF"/>
              <w:right w:val="none" w:sz="0" w:space="0" w:color="FFFFFF"/>
            </w:tcBorders>
          </w:tcPr>
          <w:p w14:paraId="7207FE01" w14:textId="77777777" w:rsidR="00D7309B" w:rsidRDefault="00D7309B">
            <w:pPr>
              <w:spacing w:after="0" w:line="240" w:lineRule="auto"/>
            </w:pPr>
          </w:p>
        </w:tc>
        <w:tc>
          <w:tcPr>
            <w:tcW w:w="3200" w:type="dxa"/>
            <w:tcBorders>
              <w:top w:val="none" w:sz="0" w:space="0" w:color="FFFFFF"/>
              <w:left w:val="none" w:sz="0" w:space="0" w:color="FFFFFF"/>
              <w:bottom w:val="none" w:sz="0" w:space="0" w:color="FFFFFF"/>
              <w:right w:val="none" w:sz="0" w:space="0" w:color="FFFFFF"/>
            </w:tcBorders>
            <w:vAlign w:val="bottom"/>
          </w:tcPr>
          <w:p w14:paraId="37A86ED0" w14:textId="77777777" w:rsidR="00D7309B" w:rsidRDefault="00D7309B">
            <w:pPr>
              <w:pBdr>
                <w:bottom w:val="single" w:sz="4" w:space="1" w:color="000000"/>
              </w:pBdr>
              <w:spacing w:after="0" w:line="240" w:lineRule="auto"/>
              <w:ind w:left="700" w:right="700"/>
            </w:pPr>
          </w:p>
          <w:p w14:paraId="53B0048B" w14:textId="77777777" w:rsidR="00D7309B" w:rsidRDefault="00A07FBE">
            <w:pPr>
              <w:spacing w:before="40" w:after="0" w:line="240" w:lineRule="auto"/>
              <w:jc w:val="center"/>
            </w:pPr>
            <w:r>
              <w:t>Head of the Department</w:t>
            </w:r>
          </w:p>
        </w:tc>
      </w:tr>
    </w:tbl>
    <w:p w14:paraId="1A037269" w14:textId="77777777" w:rsidR="00D7309B" w:rsidRDefault="00A07FBE">
      <w:pPr>
        <w:spacing w:before="820" w:after="0" w:line="276" w:lineRule="auto"/>
        <w:jc w:val="center"/>
      </w:pPr>
      <w:r>
        <w:t>Seal of the Department</w:t>
      </w:r>
    </w:p>
    <w:p w14:paraId="1148D55A" w14:textId="77777777" w:rsidR="00D7309B" w:rsidRDefault="00A07FBE">
      <w:pPr>
        <w:spacing w:after="0" w:line="276" w:lineRule="auto"/>
        <w:jc w:val="center"/>
      </w:pPr>
      <w:r>
        <w:t>DECEMBER 202X</w:t>
      </w:r>
    </w:p>
    <w:p w14:paraId="322DA1CE" w14:textId="77777777" w:rsidR="000D007A" w:rsidRDefault="000D007A">
      <w:pPr>
        <w:sectPr w:rsidR="000D007A" w:rsidSect="004F46D5">
          <w:pgSz w:w="11906" w:h="16838"/>
          <w:pgMar w:top="1134" w:right="1080" w:bottom="850" w:left="1457" w:header="709" w:footer="709" w:gutter="0"/>
          <w:pgBorders>
            <w:top w:val="double" w:sz="4" w:space="14" w:color="000000"/>
            <w:left w:val="double" w:sz="4" w:space="15" w:color="000000"/>
            <w:bottom w:val="double" w:sz="4" w:space="31" w:color="000000"/>
            <w:right w:val="double" w:sz="4" w:space="17" w:color="000000"/>
          </w:pgBorders>
          <w:cols w:space="720"/>
          <w:docGrid w:linePitch="360"/>
        </w:sectPr>
      </w:pPr>
    </w:p>
    <w:p w14:paraId="1BA539F3" w14:textId="77777777" w:rsidR="00D7309B" w:rsidRDefault="00A07FBE">
      <w:pPr>
        <w:pStyle w:val="FrontHeading"/>
      </w:pPr>
      <w:bookmarkStart w:id="0" w:name="_Toc900001"/>
      <w:bookmarkStart w:id="1" w:name="TocFront"/>
      <w:r>
        <w:lastRenderedPageBreak/>
        <w:t>Acknowledgments</w:t>
      </w:r>
      <w:bookmarkEnd w:id="0"/>
    </w:p>
    <w:p w14:paraId="2CACD826" w14:textId="77777777" w:rsidR="00D7309B" w:rsidRDefault="00A07FBE">
      <w:pPr>
        <w:spacing w:before="120" w:after="160" w:line="276" w:lineRule="auto"/>
        <w:jc w:val="both"/>
      </w:pPr>
      <w:r>
        <w:t>The acknowledgment will be written in this space.</w:t>
      </w:r>
    </w:p>
    <w:p w14:paraId="7DECFE78" w14:textId="77777777" w:rsidR="00D7309B" w:rsidRDefault="00A07FBE">
      <w:pPr>
        <w:spacing w:after="0" w:line="276" w:lineRule="auto"/>
        <w:jc w:val="right"/>
      </w:pPr>
      <w:r>
        <w:rPr>
          <w:b/>
          <w:bCs/>
        </w:rPr>
        <w:t>Student Name</w:t>
      </w:r>
    </w:p>
    <w:p w14:paraId="07EB4B8A" w14:textId="77777777" w:rsidR="00D7309B" w:rsidRDefault="00A07FBE">
      <w:pPr>
        <w:spacing w:after="0" w:line="276" w:lineRule="auto"/>
        <w:jc w:val="right"/>
      </w:pPr>
      <w:r>
        <w:t>(Roll number)</w:t>
      </w:r>
    </w:p>
    <w:p w14:paraId="68BDB00B" w14:textId="77777777" w:rsidR="00D7309B" w:rsidRDefault="00A07FBE">
      <w:pPr>
        <w:spacing w:after="0" w:line="276" w:lineRule="auto"/>
        <w:jc w:val="right"/>
      </w:pPr>
      <w:r>
        <w:t>SVNIT, Surat</w:t>
      </w:r>
    </w:p>
    <w:p w14:paraId="501777B4" w14:textId="77777777" w:rsidR="00D7309B" w:rsidRDefault="00A07FBE">
      <w:pPr>
        <w:spacing w:after="0" w:line="276" w:lineRule="auto"/>
        <w:jc w:val="right"/>
      </w:pPr>
      <w:r>
        <w:t>Date: dd/ mm/ 20xx</w:t>
      </w:r>
    </w:p>
    <w:p w14:paraId="2F5808D6" w14:textId="77777777" w:rsidR="00D7309B" w:rsidRDefault="00A07FBE">
      <w:pPr>
        <w:pStyle w:val="BlankPageNote"/>
      </w:pPr>
      <w:r>
        <w:lastRenderedPageBreak/>
        <w:t>– This Page Intentionally Left Blank. –</w:t>
      </w:r>
    </w:p>
    <w:p w14:paraId="5F57C86A" w14:textId="77777777" w:rsidR="00D7309B" w:rsidRDefault="00A07FBE">
      <w:pPr>
        <w:pStyle w:val="FrontHeading"/>
      </w:pPr>
      <w:bookmarkStart w:id="2" w:name="_Toc900002"/>
      <w:r>
        <w:lastRenderedPageBreak/>
        <w:t>Abstract</w:t>
      </w:r>
      <w:bookmarkEnd w:id="2"/>
    </w:p>
    <w:p w14:paraId="45B08012" w14:textId="77777777" w:rsidR="003A443C" w:rsidRDefault="00A07FBE">
      <w:pPr>
        <w:spacing w:after="0" w:line="276" w:lineRule="auto"/>
        <w:ind w:firstLine="360"/>
        <w:jc w:val="both"/>
      </w:pPr>
      <w:r>
        <w:t xml:space="preserve">This study introduces the basic structure and academic writing applications of </w:t>
      </w:r>
      <w:r w:rsidR="003A443C">
        <w:t>MS Word</w:t>
      </w:r>
      <w:r>
        <w:t xml:space="preserve"> documents. </w:t>
      </w:r>
    </w:p>
    <w:p w14:paraId="1F2E0C28" w14:textId="77777777" w:rsidR="00D7309B" w:rsidRDefault="00A07FBE">
      <w:pPr>
        <w:spacing w:after="0" w:line="276" w:lineRule="auto"/>
        <w:ind w:firstLine="360"/>
        <w:jc w:val="both"/>
      </w:pPr>
      <w:r>
        <w:t>This is a simple one-page abstract template. Please keep your abstract length at one page. The abstract should be in English. You may include figures and pictures in your abstract, as long as they fit in the single page limit.</w:t>
      </w:r>
    </w:p>
    <w:p w14:paraId="4495174C" w14:textId="77777777" w:rsidR="00D7309B" w:rsidRDefault="00A07FBE">
      <w:pPr>
        <w:pStyle w:val="BlankPageNote"/>
      </w:pPr>
      <w:r>
        <w:lastRenderedPageBreak/>
        <w:t>– This Page Intentionally Left Blank. –</w:t>
      </w:r>
    </w:p>
    <w:p w14:paraId="26ABA45D" w14:textId="77777777" w:rsidR="00D7309B" w:rsidRDefault="00A07FBE">
      <w:pPr>
        <w:pStyle w:val="FrontHeading"/>
      </w:pPr>
      <w:bookmarkStart w:id="3" w:name="_Toc900003"/>
      <w:r>
        <w:lastRenderedPageBreak/>
        <w:t>Declaration</w:t>
      </w:r>
      <w:bookmarkEnd w:id="3"/>
    </w:p>
    <w:p w14:paraId="21CD50E3" w14:textId="77777777" w:rsidR="00D7309B" w:rsidRDefault="00A07FBE">
      <w:pPr>
        <w:spacing w:before="120" w:after="0" w:line="300" w:lineRule="auto"/>
        <w:jc w:val="both"/>
      </w:pPr>
      <w:r>
        <w:t>I declare that this written submission represents my ideas in my own words, and where others’ ideas or words have been included, I have adequately cited and referenced the original sources. I also declare that I have adhered to all principles of academic honesty and integrity and have not misrepresented, fabricated, or falsified any idea, data, fact, or source in my submission. I understand that any violation of the above will be cause for disciplinary action by the Institute and may also result in penal action from the sources that have not been properly cited or from whom proper permission has not been obtained when necessary.</w:t>
      </w:r>
    </w:p>
    <w:p w14:paraId="5CA4EAC8" w14:textId="77777777" w:rsidR="00D7309B" w:rsidRDefault="00D7309B">
      <w:pPr>
        <w:spacing w:after="0" w:line="240" w:lineRule="auto"/>
      </w:pPr>
    </w:p>
    <w:p w14:paraId="3DCFDE16" w14:textId="77777777" w:rsidR="00D7309B" w:rsidRDefault="00D7309B">
      <w:pPr>
        <w:spacing w:after="0" w:line="240" w:lineRule="auto"/>
      </w:pPr>
    </w:p>
    <w:p w14:paraId="6A87CD41" w14:textId="77777777" w:rsidR="00D7309B" w:rsidRDefault="00D7309B">
      <w:pPr>
        <w:spacing w:after="0" w:line="240" w:lineRule="auto"/>
      </w:pPr>
    </w:p>
    <w:tbl>
      <w:tblPr>
        <w:tblW w:w="870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5200"/>
        <w:gridCol w:w="3508"/>
      </w:tblGrid>
      <w:tr w:rsidR="00D7309B" w14:paraId="2CE642FC" w14:textId="77777777">
        <w:trPr>
          <w:cantSplit/>
          <w:trHeight w:val="1000"/>
        </w:trPr>
        <w:tc>
          <w:tcPr>
            <w:tcW w:w="5200" w:type="dxa"/>
            <w:tcBorders>
              <w:top w:val="none" w:sz="0" w:space="0" w:color="FFFFFF"/>
              <w:left w:val="none" w:sz="0" w:space="0" w:color="FFFFFF"/>
              <w:bottom w:val="none" w:sz="0" w:space="0" w:color="FFFFFF"/>
              <w:right w:val="none" w:sz="0" w:space="0" w:color="FFFFFF"/>
            </w:tcBorders>
            <w:vAlign w:val="bottom"/>
          </w:tcPr>
          <w:p w14:paraId="76DA1997" w14:textId="77777777" w:rsidR="00D7309B" w:rsidRDefault="00A07FBE">
            <w:pPr>
              <w:spacing w:after="0" w:line="276" w:lineRule="auto"/>
            </w:pPr>
            <w:r>
              <w:t>Date: dd/mm/yyyy</w:t>
            </w:r>
          </w:p>
          <w:p w14:paraId="2814B409" w14:textId="77777777" w:rsidR="00D7309B" w:rsidRDefault="00A07FBE">
            <w:pPr>
              <w:spacing w:after="0" w:line="276" w:lineRule="auto"/>
            </w:pPr>
            <w:r>
              <w:t>Place: Surat</w:t>
            </w:r>
          </w:p>
        </w:tc>
        <w:tc>
          <w:tcPr>
            <w:tcW w:w="3508" w:type="dxa"/>
            <w:tcBorders>
              <w:top w:val="none" w:sz="0" w:space="0" w:color="FFFFFF"/>
              <w:left w:val="none" w:sz="0" w:space="0" w:color="FFFFFF"/>
              <w:bottom w:val="none" w:sz="0" w:space="0" w:color="FFFFFF"/>
              <w:right w:val="none" w:sz="0" w:space="0" w:color="FFFFFF"/>
            </w:tcBorders>
            <w:vAlign w:val="bottom"/>
          </w:tcPr>
          <w:p w14:paraId="3D4B929D" w14:textId="77777777" w:rsidR="00D7309B" w:rsidRDefault="00D7309B">
            <w:pPr>
              <w:pBdr>
                <w:bottom w:val="single" w:sz="4" w:space="1" w:color="000000"/>
              </w:pBdr>
              <w:spacing w:after="0" w:line="240" w:lineRule="auto"/>
              <w:ind w:left="1300" w:right="150"/>
            </w:pPr>
          </w:p>
          <w:p w14:paraId="1744669B" w14:textId="77777777" w:rsidR="00D7309B" w:rsidRDefault="00A07FBE">
            <w:pPr>
              <w:spacing w:before="60" w:after="0" w:line="276" w:lineRule="auto"/>
              <w:ind w:right="150"/>
              <w:jc w:val="right"/>
            </w:pPr>
            <w:r>
              <w:t>Name of Student</w:t>
            </w:r>
          </w:p>
          <w:p w14:paraId="36210C6B" w14:textId="77777777" w:rsidR="00D7309B" w:rsidRDefault="00A07FBE">
            <w:pPr>
              <w:spacing w:after="0" w:line="276" w:lineRule="auto"/>
              <w:ind w:right="150"/>
              <w:jc w:val="right"/>
            </w:pPr>
            <w:r>
              <w:t>(PXXEC/VLxxx)</w:t>
            </w:r>
          </w:p>
        </w:tc>
      </w:tr>
    </w:tbl>
    <w:p w14:paraId="18A4766C" w14:textId="77777777" w:rsidR="00D7309B" w:rsidRDefault="00A07FBE">
      <w:pPr>
        <w:pStyle w:val="BlankPageNote"/>
      </w:pPr>
      <w:r>
        <w:lastRenderedPageBreak/>
        <w:t>– This Page Intentionally Left Blank. –</w:t>
      </w:r>
    </w:p>
    <w:p w14:paraId="785FBB89" w14:textId="77777777" w:rsidR="00D7309B" w:rsidRDefault="00A07FBE">
      <w:pPr>
        <w:pStyle w:val="FrontHeading"/>
      </w:pPr>
      <w:bookmarkStart w:id="4" w:name="_Toc900004"/>
      <w:r>
        <w:lastRenderedPageBreak/>
        <w:t>Table of Contents</w:t>
      </w:r>
      <w:bookmarkEnd w:id="4"/>
    </w:p>
    <w:p w14:paraId="0BAA80B7" w14:textId="77777777" w:rsidR="00D7309B" w:rsidRDefault="00A07FBE">
      <w:pPr>
        <w:spacing w:after="60" w:line="240" w:lineRule="auto"/>
        <w:jc w:val="right"/>
      </w:pPr>
      <w:r>
        <w:rPr>
          <w:b/>
          <w:bCs/>
        </w:rPr>
        <w:t>Page</w:t>
      </w:r>
    </w:p>
    <w:p w14:paraId="2718AF65" w14:textId="77777777" w:rsidR="00D7309B" w:rsidRDefault="00A07FBE">
      <w:pPr>
        <w:pStyle w:val="TOC4"/>
      </w:pPr>
      <w:r>
        <w:fldChar w:fldCharType="begin"/>
      </w:r>
      <w:r>
        <w:instrText xml:space="preserve"> TOC \h \b TocFront \t "Front Heading,4" </w:instrText>
      </w:r>
      <w:r>
        <w:fldChar w:fldCharType="separate"/>
      </w:r>
      <w:hyperlink w:anchor="_Toc900001" w:history="1">
        <w:r>
          <w:rPr>
            <w:noProof/>
          </w:rPr>
          <w:t>Acknowledgment</w:t>
        </w:r>
        <w:r>
          <w:rPr>
            <w:noProof/>
          </w:rPr>
          <w:tab/>
        </w:r>
        <w:r>
          <w:rPr>
            <w:noProof/>
          </w:rPr>
          <w:fldChar w:fldCharType="begin"/>
        </w:r>
        <w:r>
          <w:rPr>
            <w:noProof/>
          </w:rPr>
          <w:instrText xml:space="preserve"> PAGEREF _Toc900001 \h </w:instrText>
        </w:r>
        <w:r>
          <w:rPr>
            <w:noProof/>
          </w:rPr>
        </w:r>
        <w:r>
          <w:rPr>
            <w:noProof/>
          </w:rPr>
          <w:fldChar w:fldCharType="separate"/>
        </w:r>
        <w:r>
          <w:rPr>
            <w:noProof/>
          </w:rPr>
          <w:t>i</w:t>
        </w:r>
        <w:r>
          <w:rPr>
            <w:noProof/>
          </w:rPr>
          <w:fldChar w:fldCharType="end"/>
        </w:r>
      </w:hyperlink>
    </w:p>
    <w:p w14:paraId="790D7108" w14:textId="77777777" w:rsidR="00D7309B" w:rsidRDefault="00DF2650">
      <w:pPr>
        <w:pStyle w:val="TOC4"/>
      </w:pPr>
      <w:hyperlink w:anchor="_Toc900002" w:history="1">
        <w:r w:rsidR="00A07FBE">
          <w:rPr>
            <w:noProof/>
          </w:rPr>
          <w:t>Abstract</w:t>
        </w:r>
        <w:r w:rsidR="00A07FBE">
          <w:rPr>
            <w:noProof/>
          </w:rPr>
          <w:tab/>
        </w:r>
        <w:r w:rsidR="00A07FBE">
          <w:rPr>
            <w:noProof/>
          </w:rPr>
          <w:fldChar w:fldCharType="begin"/>
        </w:r>
        <w:r w:rsidR="00A07FBE">
          <w:rPr>
            <w:noProof/>
          </w:rPr>
          <w:instrText xml:space="preserve"> PAGEREF _Toc900002 \h </w:instrText>
        </w:r>
        <w:r w:rsidR="00A07FBE">
          <w:rPr>
            <w:noProof/>
          </w:rPr>
        </w:r>
        <w:r w:rsidR="00A07FBE">
          <w:rPr>
            <w:noProof/>
          </w:rPr>
          <w:fldChar w:fldCharType="separate"/>
        </w:r>
        <w:r w:rsidR="00A07FBE">
          <w:rPr>
            <w:noProof/>
          </w:rPr>
          <w:t>iii</w:t>
        </w:r>
        <w:r w:rsidR="00A07FBE">
          <w:rPr>
            <w:noProof/>
          </w:rPr>
          <w:fldChar w:fldCharType="end"/>
        </w:r>
      </w:hyperlink>
    </w:p>
    <w:p w14:paraId="13B63AB7" w14:textId="77777777" w:rsidR="00D7309B" w:rsidRDefault="00DF2650">
      <w:pPr>
        <w:pStyle w:val="TOC4"/>
      </w:pPr>
      <w:hyperlink w:anchor="_Toc900003" w:history="1">
        <w:r w:rsidR="00A07FBE">
          <w:rPr>
            <w:noProof/>
          </w:rPr>
          <w:t>Declaration</w:t>
        </w:r>
        <w:r w:rsidR="00A07FBE">
          <w:rPr>
            <w:noProof/>
          </w:rPr>
          <w:tab/>
        </w:r>
        <w:r w:rsidR="00A07FBE">
          <w:rPr>
            <w:noProof/>
          </w:rPr>
          <w:fldChar w:fldCharType="begin"/>
        </w:r>
        <w:r w:rsidR="00A07FBE">
          <w:rPr>
            <w:noProof/>
          </w:rPr>
          <w:instrText xml:space="preserve"> PAGEREF _Toc900003 \h </w:instrText>
        </w:r>
        <w:r w:rsidR="00A07FBE">
          <w:rPr>
            <w:noProof/>
          </w:rPr>
        </w:r>
        <w:r w:rsidR="00A07FBE">
          <w:rPr>
            <w:noProof/>
          </w:rPr>
          <w:fldChar w:fldCharType="separate"/>
        </w:r>
        <w:r w:rsidR="00A07FBE">
          <w:rPr>
            <w:noProof/>
          </w:rPr>
          <w:t>v</w:t>
        </w:r>
        <w:r w:rsidR="00A07FBE">
          <w:rPr>
            <w:noProof/>
          </w:rPr>
          <w:fldChar w:fldCharType="end"/>
        </w:r>
      </w:hyperlink>
    </w:p>
    <w:p w14:paraId="50F74D3B" w14:textId="77777777" w:rsidR="00D7309B" w:rsidRDefault="00DF2650">
      <w:pPr>
        <w:pStyle w:val="TOC4"/>
      </w:pPr>
      <w:hyperlink w:anchor="_Toc900004" w:history="1">
        <w:r w:rsidR="00A07FBE">
          <w:rPr>
            <w:noProof/>
          </w:rPr>
          <w:t>Table of Contents</w:t>
        </w:r>
        <w:r w:rsidR="00A07FBE">
          <w:rPr>
            <w:noProof/>
          </w:rPr>
          <w:tab/>
        </w:r>
        <w:r w:rsidR="00A07FBE">
          <w:rPr>
            <w:noProof/>
          </w:rPr>
          <w:fldChar w:fldCharType="begin"/>
        </w:r>
        <w:r w:rsidR="00A07FBE">
          <w:rPr>
            <w:noProof/>
          </w:rPr>
          <w:instrText xml:space="preserve"> PAGEREF _Toc900004 \h </w:instrText>
        </w:r>
        <w:r w:rsidR="00A07FBE">
          <w:rPr>
            <w:noProof/>
          </w:rPr>
        </w:r>
        <w:r w:rsidR="00A07FBE">
          <w:rPr>
            <w:noProof/>
          </w:rPr>
          <w:fldChar w:fldCharType="separate"/>
        </w:r>
        <w:r w:rsidR="00A07FBE">
          <w:rPr>
            <w:noProof/>
          </w:rPr>
          <w:t>vii</w:t>
        </w:r>
        <w:r w:rsidR="00A07FBE">
          <w:rPr>
            <w:noProof/>
          </w:rPr>
          <w:fldChar w:fldCharType="end"/>
        </w:r>
      </w:hyperlink>
    </w:p>
    <w:p w14:paraId="3A5AA69A" w14:textId="77777777" w:rsidR="00D7309B" w:rsidRDefault="00DF2650">
      <w:pPr>
        <w:pStyle w:val="TOC4"/>
      </w:pPr>
      <w:hyperlink w:anchor="_Toc900005" w:history="1">
        <w:r w:rsidR="00A07FBE">
          <w:rPr>
            <w:noProof/>
          </w:rPr>
          <w:t>List of Figures</w:t>
        </w:r>
        <w:r w:rsidR="00A07FBE">
          <w:rPr>
            <w:noProof/>
          </w:rPr>
          <w:tab/>
        </w:r>
        <w:r w:rsidR="00A07FBE">
          <w:rPr>
            <w:noProof/>
          </w:rPr>
          <w:fldChar w:fldCharType="begin"/>
        </w:r>
        <w:r w:rsidR="00A07FBE">
          <w:rPr>
            <w:noProof/>
          </w:rPr>
          <w:instrText xml:space="preserve"> PAGEREF _Toc900005 \h </w:instrText>
        </w:r>
        <w:r w:rsidR="00A07FBE">
          <w:rPr>
            <w:noProof/>
          </w:rPr>
        </w:r>
        <w:r w:rsidR="00A07FBE">
          <w:rPr>
            <w:noProof/>
          </w:rPr>
          <w:fldChar w:fldCharType="separate"/>
        </w:r>
        <w:r w:rsidR="00A07FBE">
          <w:rPr>
            <w:noProof/>
          </w:rPr>
          <w:t>ix</w:t>
        </w:r>
        <w:r w:rsidR="00A07FBE">
          <w:rPr>
            <w:noProof/>
          </w:rPr>
          <w:fldChar w:fldCharType="end"/>
        </w:r>
      </w:hyperlink>
    </w:p>
    <w:p w14:paraId="42B63770" w14:textId="77777777" w:rsidR="00D7309B" w:rsidRDefault="00DF2650">
      <w:pPr>
        <w:pStyle w:val="TOC4"/>
      </w:pPr>
      <w:hyperlink w:anchor="_Toc900006" w:history="1">
        <w:r w:rsidR="00A07FBE">
          <w:rPr>
            <w:noProof/>
          </w:rPr>
          <w:t>List of Tables</w:t>
        </w:r>
        <w:r w:rsidR="00A07FBE">
          <w:rPr>
            <w:noProof/>
          </w:rPr>
          <w:tab/>
        </w:r>
        <w:r w:rsidR="00A07FBE">
          <w:rPr>
            <w:noProof/>
          </w:rPr>
          <w:fldChar w:fldCharType="begin"/>
        </w:r>
        <w:r w:rsidR="00A07FBE">
          <w:rPr>
            <w:noProof/>
          </w:rPr>
          <w:instrText xml:space="preserve"> PAGEREF _Toc900006 \h </w:instrText>
        </w:r>
        <w:r w:rsidR="00A07FBE">
          <w:rPr>
            <w:noProof/>
          </w:rPr>
        </w:r>
        <w:r w:rsidR="00A07FBE">
          <w:rPr>
            <w:noProof/>
          </w:rPr>
          <w:fldChar w:fldCharType="separate"/>
        </w:r>
        <w:r w:rsidR="00A07FBE">
          <w:rPr>
            <w:noProof/>
          </w:rPr>
          <w:t>xi</w:t>
        </w:r>
        <w:r w:rsidR="00A07FBE">
          <w:rPr>
            <w:noProof/>
          </w:rPr>
          <w:fldChar w:fldCharType="end"/>
        </w:r>
      </w:hyperlink>
    </w:p>
    <w:p w14:paraId="6379A731" w14:textId="77777777" w:rsidR="00D7309B" w:rsidRDefault="00DF2650">
      <w:pPr>
        <w:pStyle w:val="TOC4"/>
      </w:pPr>
      <w:hyperlink w:anchor="_Toc900007" w:history="1">
        <w:r w:rsidR="00A07FBE">
          <w:rPr>
            <w:noProof/>
          </w:rPr>
          <w:t>List of Symbols</w:t>
        </w:r>
        <w:r w:rsidR="00A07FBE">
          <w:rPr>
            <w:noProof/>
          </w:rPr>
          <w:tab/>
        </w:r>
        <w:r w:rsidR="00A07FBE">
          <w:rPr>
            <w:noProof/>
          </w:rPr>
          <w:fldChar w:fldCharType="begin"/>
        </w:r>
        <w:r w:rsidR="00A07FBE">
          <w:rPr>
            <w:noProof/>
          </w:rPr>
          <w:instrText xml:space="preserve"> PAGEREF _Toc900007 \h </w:instrText>
        </w:r>
        <w:r w:rsidR="00A07FBE">
          <w:rPr>
            <w:noProof/>
          </w:rPr>
        </w:r>
        <w:r w:rsidR="00A07FBE">
          <w:rPr>
            <w:noProof/>
          </w:rPr>
          <w:fldChar w:fldCharType="separate"/>
        </w:r>
        <w:r w:rsidR="00A07FBE">
          <w:rPr>
            <w:noProof/>
          </w:rPr>
          <w:t>xiii</w:t>
        </w:r>
        <w:r w:rsidR="00A07FBE">
          <w:rPr>
            <w:noProof/>
          </w:rPr>
          <w:fldChar w:fldCharType="end"/>
        </w:r>
      </w:hyperlink>
    </w:p>
    <w:p w14:paraId="4D0FE508" w14:textId="77777777" w:rsidR="00D7309B" w:rsidRDefault="00DF2650">
      <w:pPr>
        <w:pStyle w:val="TOC4"/>
      </w:pPr>
      <w:hyperlink w:anchor="_Toc900008" w:history="1">
        <w:r w:rsidR="00A07FBE">
          <w:rPr>
            <w:noProof/>
          </w:rPr>
          <w:t>List of Abbreviations</w:t>
        </w:r>
        <w:r w:rsidR="00A07FBE">
          <w:rPr>
            <w:noProof/>
          </w:rPr>
          <w:tab/>
        </w:r>
        <w:r w:rsidR="00A07FBE">
          <w:rPr>
            <w:noProof/>
          </w:rPr>
          <w:fldChar w:fldCharType="begin"/>
        </w:r>
        <w:r w:rsidR="00A07FBE">
          <w:rPr>
            <w:noProof/>
          </w:rPr>
          <w:instrText xml:space="preserve"> PAGEREF _Toc900008 \h </w:instrText>
        </w:r>
        <w:r w:rsidR="00A07FBE">
          <w:rPr>
            <w:noProof/>
          </w:rPr>
        </w:r>
        <w:r w:rsidR="00A07FBE">
          <w:rPr>
            <w:noProof/>
          </w:rPr>
          <w:fldChar w:fldCharType="separate"/>
        </w:r>
        <w:r w:rsidR="00A07FBE">
          <w:rPr>
            <w:noProof/>
          </w:rPr>
          <w:t>xv</w:t>
        </w:r>
        <w:r w:rsidR="00A07FBE">
          <w:rPr>
            <w:noProof/>
          </w:rPr>
          <w:fldChar w:fldCharType="end"/>
        </w:r>
      </w:hyperlink>
      <w:r w:rsidR="00A07FBE">
        <w:fldChar w:fldCharType="end"/>
      </w:r>
    </w:p>
    <w:p w14:paraId="75D242C3" w14:textId="77777777" w:rsidR="00D7309B" w:rsidRDefault="00A07FBE">
      <w:pPr>
        <w:pStyle w:val="TOC4"/>
      </w:pPr>
      <w:r>
        <w:t>Chapters</w:t>
      </w:r>
    </w:p>
    <w:p w14:paraId="1E583165" w14:textId="77777777" w:rsidR="00D7309B" w:rsidRDefault="00A07FBE">
      <w:pPr>
        <w:pStyle w:val="TOC1"/>
      </w:pPr>
      <w:r>
        <w:fldChar w:fldCharType="begin"/>
      </w:r>
      <w:r>
        <w:instrText xml:space="preserve"> TOC \h \b TocChap \o "1-3" </w:instrText>
      </w:r>
      <w:r>
        <w:fldChar w:fldCharType="separate"/>
      </w:r>
      <w:hyperlink w:anchor="_Toc900101" w:history="1">
        <w:r>
          <w:rPr>
            <w:noProof/>
          </w:rPr>
          <w:t>1</w:t>
        </w:r>
        <w:r>
          <w:rPr>
            <w:noProof/>
          </w:rPr>
          <w:tab/>
          <w:t>Name of chapter 1</w:t>
        </w:r>
        <w:r>
          <w:rPr>
            <w:noProof/>
          </w:rPr>
          <w:tab/>
        </w:r>
        <w:r>
          <w:rPr>
            <w:noProof/>
          </w:rPr>
          <w:fldChar w:fldCharType="begin"/>
        </w:r>
        <w:r>
          <w:rPr>
            <w:noProof/>
          </w:rPr>
          <w:instrText xml:space="preserve"> PAGEREF _Toc900101 \h </w:instrText>
        </w:r>
        <w:r>
          <w:rPr>
            <w:noProof/>
          </w:rPr>
        </w:r>
        <w:r>
          <w:rPr>
            <w:noProof/>
          </w:rPr>
          <w:fldChar w:fldCharType="separate"/>
        </w:r>
        <w:r>
          <w:rPr>
            <w:noProof/>
          </w:rPr>
          <w:t>1</w:t>
        </w:r>
        <w:r>
          <w:rPr>
            <w:noProof/>
          </w:rPr>
          <w:fldChar w:fldCharType="end"/>
        </w:r>
      </w:hyperlink>
    </w:p>
    <w:p w14:paraId="386BC197" w14:textId="77777777" w:rsidR="00D7309B" w:rsidRDefault="00DF2650">
      <w:pPr>
        <w:pStyle w:val="TOC2"/>
      </w:pPr>
      <w:hyperlink w:anchor="_Toc900102" w:history="1">
        <w:r w:rsidR="00A07FBE">
          <w:rPr>
            <w:noProof/>
          </w:rPr>
          <w:t>1.1</w:t>
        </w:r>
        <w:r w:rsidR="00A07FBE">
          <w:rPr>
            <w:noProof/>
          </w:rPr>
          <w:tab/>
          <w:t>Name of section</w:t>
        </w:r>
        <w:r w:rsidR="00A07FBE">
          <w:rPr>
            <w:noProof/>
          </w:rPr>
          <w:tab/>
        </w:r>
        <w:r w:rsidR="00A07FBE">
          <w:rPr>
            <w:noProof/>
          </w:rPr>
          <w:fldChar w:fldCharType="begin"/>
        </w:r>
        <w:r w:rsidR="00A07FBE">
          <w:rPr>
            <w:noProof/>
          </w:rPr>
          <w:instrText xml:space="preserve"> PAGEREF _Toc900102 \h </w:instrText>
        </w:r>
        <w:r w:rsidR="00A07FBE">
          <w:rPr>
            <w:noProof/>
          </w:rPr>
        </w:r>
        <w:r w:rsidR="00A07FBE">
          <w:rPr>
            <w:noProof/>
          </w:rPr>
          <w:fldChar w:fldCharType="separate"/>
        </w:r>
        <w:r w:rsidR="00A07FBE">
          <w:rPr>
            <w:noProof/>
          </w:rPr>
          <w:t>1</w:t>
        </w:r>
        <w:r w:rsidR="00A07FBE">
          <w:rPr>
            <w:noProof/>
          </w:rPr>
          <w:fldChar w:fldCharType="end"/>
        </w:r>
      </w:hyperlink>
    </w:p>
    <w:p w14:paraId="18EE85CA" w14:textId="77777777" w:rsidR="00D7309B" w:rsidRDefault="00DF2650">
      <w:pPr>
        <w:pStyle w:val="TOC1"/>
      </w:pPr>
      <w:hyperlink w:anchor="_Toc900103" w:history="1">
        <w:r w:rsidR="00A07FBE">
          <w:rPr>
            <w:noProof/>
          </w:rPr>
          <w:t>2</w:t>
        </w:r>
        <w:r w:rsidR="00A07FBE">
          <w:rPr>
            <w:noProof/>
          </w:rPr>
          <w:tab/>
          <w:t>Name of chapter 2</w:t>
        </w:r>
        <w:r w:rsidR="00A07FBE">
          <w:rPr>
            <w:noProof/>
          </w:rPr>
          <w:tab/>
        </w:r>
        <w:r w:rsidR="00A07FBE">
          <w:rPr>
            <w:noProof/>
          </w:rPr>
          <w:fldChar w:fldCharType="begin"/>
        </w:r>
        <w:r w:rsidR="00A07FBE">
          <w:rPr>
            <w:noProof/>
          </w:rPr>
          <w:instrText xml:space="preserve"> PAGEREF _Toc900103 \h </w:instrText>
        </w:r>
        <w:r w:rsidR="00A07FBE">
          <w:rPr>
            <w:noProof/>
          </w:rPr>
        </w:r>
        <w:r w:rsidR="00A07FBE">
          <w:rPr>
            <w:noProof/>
          </w:rPr>
          <w:fldChar w:fldCharType="separate"/>
        </w:r>
        <w:r w:rsidR="00A07FBE">
          <w:rPr>
            <w:noProof/>
          </w:rPr>
          <w:t>3</w:t>
        </w:r>
        <w:r w:rsidR="00A07FBE">
          <w:rPr>
            <w:noProof/>
          </w:rPr>
          <w:fldChar w:fldCharType="end"/>
        </w:r>
      </w:hyperlink>
    </w:p>
    <w:p w14:paraId="118F583F" w14:textId="77777777" w:rsidR="00D7309B" w:rsidRDefault="00DF2650">
      <w:pPr>
        <w:pStyle w:val="TOC2"/>
      </w:pPr>
      <w:hyperlink w:anchor="_Toc900104" w:history="1">
        <w:r w:rsidR="00A07FBE">
          <w:rPr>
            <w:noProof/>
          </w:rPr>
          <w:t>2.1</w:t>
        </w:r>
        <w:r w:rsidR="00A07FBE">
          <w:rPr>
            <w:noProof/>
          </w:rPr>
          <w:tab/>
          <w:t>Name of section</w:t>
        </w:r>
        <w:r w:rsidR="00A07FBE">
          <w:rPr>
            <w:noProof/>
          </w:rPr>
          <w:tab/>
        </w:r>
        <w:r w:rsidR="00A07FBE">
          <w:rPr>
            <w:noProof/>
          </w:rPr>
          <w:fldChar w:fldCharType="begin"/>
        </w:r>
        <w:r w:rsidR="00A07FBE">
          <w:rPr>
            <w:noProof/>
          </w:rPr>
          <w:instrText xml:space="preserve"> PAGEREF _Toc900104 \h </w:instrText>
        </w:r>
        <w:r w:rsidR="00A07FBE">
          <w:rPr>
            <w:noProof/>
          </w:rPr>
        </w:r>
        <w:r w:rsidR="00A07FBE">
          <w:rPr>
            <w:noProof/>
          </w:rPr>
          <w:fldChar w:fldCharType="separate"/>
        </w:r>
        <w:r w:rsidR="00A07FBE">
          <w:rPr>
            <w:noProof/>
          </w:rPr>
          <w:t>3</w:t>
        </w:r>
        <w:r w:rsidR="00A07FBE">
          <w:rPr>
            <w:noProof/>
          </w:rPr>
          <w:fldChar w:fldCharType="end"/>
        </w:r>
      </w:hyperlink>
    </w:p>
    <w:p w14:paraId="433935C3" w14:textId="77777777" w:rsidR="00D7309B" w:rsidRDefault="00DF2650">
      <w:pPr>
        <w:pStyle w:val="TOC2"/>
      </w:pPr>
      <w:hyperlink w:anchor="_Toc900105" w:history="1">
        <w:r w:rsidR="00A07FBE">
          <w:rPr>
            <w:noProof/>
          </w:rPr>
          <w:t>2.2</w:t>
        </w:r>
        <w:r w:rsidR="00A07FBE">
          <w:rPr>
            <w:noProof/>
          </w:rPr>
          <w:tab/>
          <w:t>Positioning Figures and Tables</w:t>
        </w:r>
        <w:r w:rsidR="00A07FBE">
          <w:rPr>
            <w:noProof/>
          </w:rPr>
          <w:tab/>
        </w:r>
        <w:r w:rsidR="00A07FBE">
          <w:rPr>
            <w:noProof/>
          </w:rPr>
          <w:fldChar w:fldCharType="begin"/>
        </w:r>
        <w:r w:rsidR="00A07FBE">
          <w:rPr>
            <w:noProof/>
          </w:rPr>
          <w:instrText xml:space="preserve"> PAGEREF _Toc900105 \h </w:instrText>
        </w:r>
        <w:r w:rsidR="00A07FBE">
          <w:rPr>
            <w:noProof/>
          </w:rPr>
        </w:r>
        <w:r w:rsidR="00A07FBE">
          <w:rPr>
            <w:noProof/>
          </w:rPr>
          <w:fldChar w:fldCharType="separate"/>
        </w:r>
        <w:r w:rsidR="00A07FBE">
          <w:rPr>
            <w:noProof/>
          </w:rPr>
          <w:t>3</w:t>
        </w:r>
        <w:r w:rsidR="00A07FBE">
          <w:rPr>
            <w:noProof/>
          </w:rPr>
          <w:fldChar w:fldCharType="end"/>
        </w:r>
      </w:hyperlink>
    </w:p>
    <w:p w14:paraId="04D0619F" w14:textId="77777777" w:rsidR="00D7309B" w:rsidRDefault="00DF2650">
      <w:pPr>
        <w:pStyle w:val="TOC1"/>
      </w:pPr>
      <w:hyperlink w:anchor="_Toc900106" w:history="1">
        <w:r w:rsidR="00A07FBE">
          <w:rPr>
            <w:noProof/>
          </w:rPr>
          <w:t>3</w:t>
        </w:r>
        <w:r w:rsidR="00A07FBE">
          <w:rPr>
            <w:noProof/>
          </w:rPr>
          <w:tab/>
          <w:t>Name of chapter 3</w:t>
        </w:r>
        <w:r w:rsidR="00A07FBE">
          <w:rPr>
            <w:noProof/>
          </w:rPr>
          <w:tab/>
        </w:r>
        <w:r w:rsidR="00A07FBE">
          <w:rPr>
            <w:noProof/>
          </w:rPr>
          <w:fldChar w:fldCharType="begin"/>
        </w:r>
        <w:r w:rsidR="00A07FBE">
          <w:rPr>
            <w:noProof/>
          </w:rPr>
          <w:instrText xml:space="preserve"> PAGEREF _Toc900106 \h </w:instrText>
        </w:r>
        <w:r w:rsidR="00A07FBE">
          <w:rPr>
            <w:noProof/>
          </w:rPr>
        </w:r>
        <w:r w:rsidR="00A07FBE">
          <w:rPr>
            <w:noProof/>
          </w:rPr>
          <w:fldChar w:fldCharType="separate"/>
        </w:r>
        <w:r w:rsidR="00A07FBE">
          <w:rPr>
            <w:noProof/>
          </w:rPr>
          <w:t>5</w:t>
        </w:r>
        <w:r w:rsidR="00A07FBE">
          <w:rPr>
            <w:noProof/>
          </w:rPr>
          <w:fldChar w:fldCharType="end"/>
        </w:r>
      </w:hyperlink>
    </w:p>
    <w:p w14:paraId="493DB3D4" w14:textId="77777777" w:rsidR="00D7309B" w:rsidRDefault="00DF2650">
      <w:pPr>
        <w:pStyle w:val="TOC2"/>
      </w:pPr>
      <w:hyperlink w:anchor="_Toc900107" w:history="1">
        <w:r w:rsidR="00A07FBE">
          <w:rPr>
            <w:noProof/>
          </w:rPr>
          <w:t>3.1</w:t>
        </w:r>
        <w:r w:rsidR="00A07FBE">
          <w:rPr>
            <w:noProof/>
          </w:rPr>
          <w:tab/>
          <w:t>Overview</w:t>
        </w:r>
        <w:r w:rsidR="00A07FBE">
          <w:rPr>
            <w:noProof/>
          </w:rPr>
          <w:tab/>
        </w:r>
        <w:r w:rsidR="00A07FBE">
          <w:rPr>
            <w:noProof/>
          </w:rPr>
          <w:fldChar w:fldCharType="begin"/>
        </w:r>
        <w:r w:rsidR="00A07FBE">
          <w:rPr>
            <w:noProof/>
          </w:rPr>
          <w:instrText xml:space="preserve"> PAGEREF _Toc900107 \h </w:instrText>
        </w:r>
        <w:r w:rsidR="00A07FBE">
          <w:rPr>
            <w:noProof/>
          </w:rPr>
        </w:r>
        <w:r w:rsidR="00A07FBE">
          <w:rPr>
            <w:noProof/>
          </w:rPr>
          <w:fldChar w:fldCharType="separate"/>
        </w:r>
        <w:r w:rsidR="00A07FBE">
          <w:rPr>
            <w:noProof/>
          </w:rPr>
          <w:t>5</w:t>
        </w:r>
        <w:r w:rsidR="00A07FBE">
          <w:rPr>
            <w:noProof/>
          </w:rPr>
          <w:fldChar w:fldCharType="end"/>
        </w:r>
      </w:hyperlink>
    </w:p>
    <w:p w14:paraId="5F28A627" w14:textId="77777777" w:rsidR="00D7309B" w:rsidRDefault="00DF2650">
      <w:pPr>
        <w:pStyle w:val="TOC2"/>
      </w:pPr>
      <w:hyperlink w:anchor="_Toc900108" w:history="1">
        <w:r w:rsidR="00A07FBE">
          <w:rPr>
            <w:noProof/>
          </w:rPr>
          <w:t>3.2</w:t>
        </w:r>
        <w:r w:rsidR="00A07FBE">
          <w:rPr>
            <w:noProof/>
          </w:rPr>
          <w:tab/>
          <w:t>Hyperparameter Tunning-Improving neural networks</w:t>
        </w:r>
        <w:r w:rsidR="00A07FBE">
          <w:rPr>
            <w:noProof/>
          </w:rPr>
          <w:tab/>
        </w:r>
        <w:r w:rsidR="00A07FBE">
          <w:rPr>
            <w:noProof/>
          </w:rPr>
          <w:fldChar w:fldCharType="begin"/>
        </w:r>
        <w:r w:rsidR="00A07FBE">
          <w:rPr>
            <w:noProof/>
          </w:rPr>
          <w:instrText xml:space="preserve"> PAGEREF _Toc900108 \h </w:instrText>
        </w:r>
        <w:r w:rsidR="00A07FBE">
          <w:rPr>
            <w:noProof/>
          </w:rPr>
        </w:r>
        <w:r w:rsidR="00A07FBE">
          <w:rPr>
            <w:noProof/>
          </w:rPr>
          <w:fldChar w:fldCharType="separate"/>
        </w:r>
        <w:r w:rsidR="00A07FBE">
          <w:rPr>
            <w:noProof/>
          </w:rPr>
          <w:t>5</w:t>
        </w:r>
        <w:r w:rsidR="00A07FBE">
          <w:rPr>
            <w:noProof/>
          </w:rPr>
          <w:fldChar w:fldCharType="end"/>
        </w:r>
      </w:hyperlink>
    </w:p>
    <w:p w14:paraId="357B13B7" w14:textId="77777777" w:rsidR="00D7309B" w:rsidRDefault="00DF2650">
      <w:pPr>
        <w:pStyle w:val="TOC3"/>
      </w:pPr>
      <w:hyperlink w:anchor="_Toc900109" w:history="1">
        <w:r w:rsidR="00A07FBE">
          <w:rPr>
            <w:noProof/>
          </w:rPr>
          <w:t>3.2.1</w:t>
        </w:r>
        <w:r w:rsidR="00A07FBE">
          <w:rPr>
            <w:noProof/>
          </w:rPr>
          <w:tab/>
          <w:t>Bias and Variance</w:t>
        </w:r>
        <w:r w:rsidR="00A07FBE">
          <w:rPr>
            <w:noProof/>
          </w:rPr>
          <w:tab/>
        </w:r>
        <w:r w:rsidR="00A07FBE">
          <w:rPr>
            <w:noProof/>
          </w:rPr>
          <w:fldChar w:fldCharType="begin"/>
        </w:r>
        <w:r w:rsidR="00A07FBE">
          <w:rPr>
            <w:noProof/>
          </w:rPr>
          <w:instrText xml:space="preserve"> PAGEREF _Toc900109 \h </w:instrText>
        </w:r>
        <w:r w:rsidR="00A07FBE">
          <w:rPr>
            <w:noProof/>
          </w:rPr>
        </w:r>
        <w:r w:rsidR="00A07FBE">
          <w:rPr>
            <w:noProof/>
          </w:rPr>
          <w:fldChar w:fldCharType="separate"/>
        </w:r>
        <w:r w:rsidR="00A07FBE">
          <w:rPr>
            <w:noProof/>
          </w:rPr>
          <w:t>6</w:t>
        </w:r>
        <w:r w:rsidR="00A07FBE">
          <w:rPr>
            <w:noProof/>
          </w:rPr>
          <w:fldChar w:fldCharType="end"/>
        </w:r>
      </w:hyperlink>
      <w:r w:rsidR="00A07FBE">
        <w:fldChar w:fldCharType="end"/>
      </w:r>
    </w:p>
    <w:p w14:paraId="4DB01C63" w14:textId="77777777" w:rsidR="00D7309B" w:rsidRDefault="00DF2650">
      <w:pPr>
        <w:pStyle w:val="TOC4"/>
      </w:pPr>
      <w:hyperlink w:anchor="_Toc900201" w:history="1">
        <w:r w:rsidR="00A07FBE">
          <w:rPr>
            <w:noProof/>
          </w:rPr>
          <w:t>Appendices</w:t>
        </w:r>
        <w:r w:rsidR="00A07FBE">
          <w:rPr>
            <w:noProof/>
          </w:rPr>
          <w:tab/>
        </w:r>
        <w:r w:rsidR="00A07FBE">
          <w:rPr>
            <w:noProof/>
          </w:rPr>
          <w:fldChar w:fldCharType="begin"/>
        </w:r>
        <w:r w:rsidR="00A07FBE">
          <w:rPr>
            <w:noProof/>
          </w:rPr>
          <w:instrText xml:space="preserve"> PAGEREF _Toc900201 \h </w:instrText>
        </w:r>
        <w:r w:rsidR="00A07FBE">
          <w:rPr>
            <w:noProof/>
          </w:rPr>
        </w:r>
        <w:r w:rsidR="00A07FBE">
          <w:rPr>
            <w:noProof/>
          </w:rPr>
          <w:fldChar w:fldCharType="separate"/>
        </w:r>
        <w:r w:rsidR="00A07FBE">
          <w:rPr>
            <w:noProof/>
          </w:rPr>
          <w:t>6</w:t>
        </w:r>
        <w:r w:rsidR="00A07FBE">
          <w:rPr>
            <w:noProof/>
          </w:rPr>
          <w:fldChar w:fldCharType="end"/>
        </w:r>
      </w:hyperlink>
    </w:p>
    <w:p w14:paraId="783DD1AF" w14:textId="77777777" w:rsidR="00D7309B" w:rsidRDefault="00A07FBE">
      <w:pPr>
        <w:pStyle w:val="TOC1"/>
      </w:pPr>
      <w:r>
        <w:fldChar w:fldCharType="begin"/>
      </w:r>
      <w:r>
        <w:instrText xml:space="preserve"> TOC \h \b TocApp \o "1-3" </w:instrText>
      </w:r>
      <w:r>
        <w:fldChar w:fldCharType="separate"/>
      </w:r>
      <w:hyperlink w:anchor="_Toc900201" w:history="1">
        <w:r>
          <w:rPr>
            <w:noProof/>
          </w:rPr>
          <w:t>A</w:t>
        </w:r>
        <w:r>
          <w:rPr>
            <w:noProof/>
          </w:rPr>
          <w:tab/>
          <w:t>Appendix 1</w:t>
        </w:r>
        <w:r>
          <w:rPr>
            <w:noProof/>
          </w:rPr>
          <w:tab/>
        </w:r>
        <w:r>
          <w:rPr>
            <w:noProof/>
          </w:rPr>
          <w:fldChar w:fldCharType="begin"/>
        </w:r>
        <w:r>
          <w:rPr>
            <w:noProof/>
          </w:rPr>
          <w:instrText xml:space="preserve"> PAGEREF _Toc900201 \h </w:instrText>
        </w:r>
        <w:r>
          <w:rPr>
            <w:noProof/>
          </w:rPr>
        </w:r>
        <w:r>
          <w:rPr>
            <w:noProof/>
          </w:rPr>
          <w:fldChar w:fldCharType="separate"/>
        </w:r>
        <w:r>
          <w:rPr>
            <w:noProof/>
          </w:rPr>
          <w:t>7</w:t>
        </w:r>
        <w:r>
          <w:rPr>
            <w:noProof/>
          </w:rPr>
          <w:fldChar w:fldCharType="end"/>
        </w:r>
      </w:hyperlink>
    </w:p>
    <w:p w14:paraId="76A230F7" w14:textId="77777777" w:rsidR="00D7309B" w:rsidRDefault="00DF2650">
      <w:pPr>
        <w:pStyle w:val="TOC2"/>
      </w:pPr>
      <w:hyperlink w:anchor="_Toc900202" w:history="1">
        <w:r w:rsidR="00A07FBE">
          <w:rPr>
            <w:noProof/>
          </w:rPr>
          <w:t>A.1</w:t>
        </w:r>
        <w:r w:rsidR="00A07FBE">
          <w:rPr>
            <w:noProof/>
          </w:rPr>
          <w:tab/>
          <w:t>Name of section</w:t>
        </w:r>
        <w:r w:rsidR="00A07FBE">
          <w:rPr>
            <w:noProof/>
          </w:rPr>
          <w:tab/>
        </w:r>
        <w:r w:rsidR="00A07FBE">
          <w:rPr>
            <w:noProof/>
          </w:rPr>
          <w:fldChar w:fldCharType="begin"/>
        </w:r>
        <w:r w:rsidR="00A07FBE">
          <w:rPr>
            <w:noProof/>
          </w:rPr>
          <w:instrText xml:space="preserve"> PAGEREF _Toc900202 \h </w:instrText>
        </w:r>
        <w:r w:rsidR="00A07FBE">
          <w:rPr>
            <w:noProof/>
          </w:rPr>
        </w:r>
        <w:r w:rsidR="00A07FBE">
          <w:rPr>
            <w:noProof/>
          </w:rPr>
          <w:fldChar w:fldCharType="separate"/>
        </w:r>
        <w:r w:rsidR="00A07FBE">
          <w:rPr>
            <w:noProof/>
          </w:rPr>
          <w:t>7</w:t>
        </w:r>
        <w:r w:rsidR="00A07FBE">
          <w:rPr>
            <w:noProof/>
          </w:rPr>
          <w:fldChar w:fldCharType="end"/>
        </w:r>
      </w:hyperlink>
    </w:p>
    <w:p w14:paraId="473D6074" w14:textId="77777777" w:rsidR="00D7309B" w:rsidRDefault="00DF2650">
      <w:pPr>
        <w:pStyle w:val="TOC1"/>
      </w:pPr>
      <w:hyperlink w:anchor="_Toc900203" w:history="1">
        <w:r w:rsidR="00A07FBE">
          <w:rPr>
            <w:noProof/>
          </w:rPr>
          <w:t>B</w:t>
        </w:r>
        <w:r w:rsidR="00A07FBE">
          <w:rPr>
            <w:noProof/>
          </w:rPr>
          <w:tab/>
          <w:t>Appendix 2</w:t>
        </w:r>
        <w:r w:rsidR="00A07FBE">
          <w:rPr>
            <w:noProof/>
          </w:rPr>
          <w:tab/>
        </w:r>
        <w:r w:rsidR="00A07FBE">
          <w:rPr>
            <w:noProof/>
          </w:rPr>
          <w:fldChar w:fldCharType="begin"/>
        </w:r>
        <w:r w:rsidR="00A07FBE">
          <w:rPr>
            <w:noProof/>
          </w:rPr>
          <w:instrText xml:space="preserve"> PAGEREF _Toc900203 \h </w:instrText>
        </w:r>
        <w:r w:rsidR="00A07FBE">
          <w:rPr>
            <w:noProof/>
          </w:rPr>
        </w:r>
        <w:r w:rsidR="00A07FBE">
          <w:rPr>
            <w:noProof/>
          </w:rPr>
          <w:fldChar w:fldCharType="separate"/>
        </w:r>
        <w:r w:rsidR="00A07FBE">
          <w:rPr>
            <w:noProof/>
          </w:rPr>
          <w:t>9</w:t>
        </w:r>
        <w:r w:rsidR="00A07FBE">
          <w:rPr>
            <w:noProof/>
          </w:rPr>
          <w:fldChar w:fldCharType="end"/>
        </w:r>
      </w:hyperlink>
    </w:p>
    <w:p w14:paraId="18AA0B33" w14:textId="77777777" w:rsidR="00D7309B" w:rsidRDefault="00DF2650">
      <w:pPr>
        <w:pStyle w:val="TOC2"/>
      </w:pPr>
      <w:hyperlink w:anchor="_Toc900204" w:history="1">
        <w:r w:rsidR="00A07FBE">
          <w:rPr>
            <w:noProof/>
          </w:rPr>
          <w:t>B.1</w:t>
        </w:r>
        <w:r w:rsidR="00A07FBE">
          <w:rPr>
            <w:noProof/>
          </w:rPr>
          <w:tab/>
          <w:t>Overview</w:t>
        </w:r>
        <w:r w:rsidR="00A07FBE">
          <w:rPr>
            <w:noProof/>
          </w:rPr>
          <w:tab/>
        </w:r>
        <w:r w:rsidR="00A07FBE">
          <w:rPr>
            <w:noProof/>
          </w:rPr>
          <w:fldChar w:fldCharType="begin"/>
        </w:r>
        <w:r w:rsidR="00A07FBE">
          <w:rPr>
            <w:noProof/>
          </w:rPr>
          <w:instrText xml:space="preserve"> PAGEREF _Toc900204 \h </w:instrText>
        </w:r>
        <w:r w:rsidR="00A07FBE">
          <w:rPr>
            <w:noProof/>
          </w:rPr>
        </w:r>
        <w:r w:rsidR="00A07FBE">
          <w:rPr>
            <w:noProof/>
          </w:rPr>
          <w:fldChar w:fldCharType="separate"/>
        </w:r>
        <w:r w:rsidR="00A07FBE">
          <w:rPr>
            <w:noProof/>
          </w:rPr>
          <w:t>9</w:t>
        </w:r>
        <w:r w:rsidR="00A07FBE">
          <w:rPr>
            <w:noProof/>
          </w:rPr>
          <w:fldChar w:fldCharType="end"/>
        </w:r>
      </w:hyperlink>
    </w:p>
    <w:p w14:paraId="4E7C5AD3" w14:textId="77777777" w:rsidR="00D7309B" w:rsidRDefault="00DF2650">
      <w:pPr>
        <w:pStyle w:val="TOC2"/>
      </w:pPr>
      <w:hyperlink w:anchor="_Toc900205" w:history="1">
        <w:r w:rsidR="00A07FBE">
          <w:rPr>
            <w:noProof/>
          </w:rPr>
          <w:t>B.2</w:t>
        </w:r>
        <w:r w:rsidR="00A07FBE">
          <w:rPr>
            <w:noProof/>
          </w:rPr>
          <w:tab/>
          <w:t>Hyperparameter Tunning-Improving neural networks</w:t>
        </w:r>
        <w:r w:rsidR="00A07FBE">
          <w:rPr>
            <w:noProof/>
          </w:rPr>
          <w:tab/>
        </w:r>
        <w:r w:rsidR="00A07FBE">
          <w:rPr>
            <w:noProof/>
          </w:rPr>
          <w:fldChar w:fldCharType="begin"/>
        </w:r>
        <w:r w:rsidR="00A07FBE">
          <w:rPr>
            <w:noProof/>
          </w:rPr>
          <w:instrText xml:space="preserve"> PAGEREF _Toc900205 \h </w:instrText>
        </w:r>
        <w:r w:rsidR="00A07FBE">
          <w:rPr>
            <w:noProof/>
          </w:rPr>
        </w:r>
        <w:r w:rsidR="00A07FBE">
          <w:rPr>
            <w:noProof/>
          </w:rPr>
          <w:fldChar w:fldCharType="separate"/>
        </w:r>
        <w:r w:rsidR="00A07FBE">
          <w:rPr>
            <w:noProof/>
          </w:rPr>
          <w:t>9</w:t>
        </w:r>
        <w:r w:rsidR="00A07FBE">
          <w:rPr>
            <w:noProof/>
          </w:rPr>
          <w:fldChar w:fldCharType="end"/>
        </w:r>
      </w:hyperlink>
    </w:p>
    <w:p w14:paraId="13B52C71" w14:textId="77777777" w:rsidR="00D7309B" w:rsidRDefault="00DF2650">
      <w:pPr>
        <w:pStyle w:val="TOC3"/>
      </w:pPr>
      <w:hyperlink w:anchor="_Toc900206" w:history="1">
        <w:r w:rsidR="00A07FBE">
          <w:rPr>
            <w:noProof/>
          </w:rPr>
          <w:t>B.2.1</w:t>
        </w:r>
        <w:r w:rsidR="00A07FBE">
          <w:rPr>
            <w:noProof/>
          </w:rPr>
          <w:tab/>
          <w:t>Bias and Variance</w:t>
        </w:r>
        <w:r w:rsidR="00A07FBE">
          <w:rPr>
            <w:noProof/>
          </w:rPr>
          <w:tab/>
        </w:r>
        <w:r w:rsidR="00A07FBE">
          <w:rPr>
            <w:noProof/>
          </w:rPr>
          <w:fldChar w:fldCharType="begin"/>
        </w:r>
        <w:r w:rsidR="00A07FBE">
          <w:rPr>
            <w:noProof/>
          </w:rPr>
          <w:instrText xml:space="preserve"> PAGEREF _Toc900206 \h </w:instrText>
        </w:r>
        <w:r w:rsidR="00A07FBE">
          <w:rPr>
            <w:noProof/>
          </w:rPr>
        </w:r>
        <w:r w:rsidR="00A07FBE">
          <w:rPr>
            <w:noProof/>
          </w:rPr>
          <w:fldChar w:fldCharType="separate"/>
        </w:r>
        <w:r w:rsidR="00A07FBE">
          <w:rPr>
            <w:noProof/>
          </w:rPr>
          <w:t>10</w:t>
        </w:r>
        <w:r w:rsidR="00A07FBE">
          <w:rPr>
            <w:noProof/>
          </w:rPr>
          <w:fldChar w:fldCharType="end"/>
        </w:r>
      </w:hyperlink>
      <w:r w:rsidR="00A07FBE">
        <w:fldChar w:fldCharType="end"/>
      </w:r>
    </w:p>
    <w:p w14:paraId="2876B216" w14:textId="77777777" w:rsidR="00D7309B" w:rsidRDefault="00A07FBE">
      <w:pPr>
        <w:pStyle w:val="TOC4"/>
      </w:pPr>
      <w:fldSimple w:instr=" TOC \h \b TocRef \t &quot;Front Heading,4&quot; ">
        <w:hyperlink w:anchor="_Toc900301" w:history="1">
          <w:r>
            <w:rPr>
              <w:noProof/>
            </w:rPr>
            <w:t>References</w:t>
          </w:r>
          <w:r>
            <w:rPr>
              <w:noProof/>
            </w:rPr>
            <w:tab/>
          </w:r>
          <w:r>
            <w:rPr>
              <w:noProof/>
            </w:rPr>
            <w:fldChar w:fldCharType="begin"/>
          </w:r>
          <w:r>
            <w:rPr>
              <w:noProof/>
            </w:rPr>
            <w:instrText xml:space="preserve"> PAGEREF _Toc900301 \h </w:instrText>
          </w:r>
          <w:r>
            <w:rPr>
              <w:noProof/>
            </w:rPr>
          </w:r>
          <w:r>
            <w:rPr>
              <w:noProof/>
            </w:rPr>
            <w:fldChar w:fldCharType="separate"/>
          </w:r>
          <w:r>
            <w:rPr>
              <w:noProof/>
            </w:rPr>
            <w:t>11</w:t>
          </w:r>
          <w:r>
            <w:rPr>
              <w:noProof/>
            </w:rPr>
            <w:fldChar w:fldCharType="end"/>
          </w:r>
        </w:hyperlink>
      </w:fldSimple>
    </w:p>
    <w:p w14:paraId="6C9AB0F5" w14:textId="77777777" w:rsidR="00D7309B" w:rsidRDefault="00A07FBE">
      <w:pPr>
        <w:pStyle w:val="BlankPageNote"/>
      </w:pPr>
      <w:r>
        <w:lastRenderedPageBreak/>
        <w:t>– This Page Intentionally Left Blank. –</w:t>
      </w:r>
    </w:p>
    <w:p w14:paraId="0583A556" w14:textId="77777777" w:rsidR="00D7309B" w:rsidRDefault="00A07FBE">
      <w:pPr>
        <w:pStyle w:val="FrontHeading"/>
      </w:pPr>
      <w:bookmarkStart w:id="5" w:name="_Toc900005"/>
      <w:r>
        <w:lastRenderedPageBreak/>
        <w:t>List of Figures</w:t>
      </w:r>
      <w:bookmarkEnd w:id="5"/>
    </w:p>
    <w:p w14:paraId="266A9150" w14:textId="77777777" w:rsidR="00D7309B" w:rsidRDefault="00A07FBE">
      <w:pPr>
        <w:pStyle w:val="TableofFigures"/>
      </w:pPr>
      <w:r>
        <w:fldChar w:fldCharType="begin"/>
      </w:r>
      <w:r>
        <w:instrText xml:space="preserve"> TOC \h \c "Figure" </w:instrText>
      </w:r>
      <w:r>
        <w:fldChar w:fldCharType="separate"/>
      </w:r>
      <w:hyperlink w:anchor="_Toc900401" w:history="1">
        <w:r>
          <w:rPr>
            <w:noProof/>
          </w:rPr>
          <w:t>Figure 3.1</w:t>
        </w:r>
        <w:r>
          <w:rPr>
            <w:noProof/>
          </w:rPr>
          <w:tab/>
          <w:t>Curves for showing under fit and over fit data [2]</w:t>
        </w:r>
        <w:r>
          <w:rPr>
            <w:noProof/>
          </w:rPr>
          <w:tab/>
        </w:r>
        <w:r>
          <w:rPr>
            <w:noProof/>
          </w:rPr>
          <w:fldChar w:fldCharType="begin"/>
        </w:r>
        <w:r>
          <w:rPr>
            <w:noProof/>
          </w:rPr>
          <w:instrText xml:space="preserve"> PAGEREF _Toc900401 \h </w:instrText>
        </w:r>
        <w:r>
          <w:rPr>
            <w:noProof/>
          </w:rPr>
        </w:r>
        <w:r>
          <w:rPr>
            <w:noProof/>
          </w:rPr>
          <w:fldChar w:fldCharType="separate"/>
        </w:r>
        <w:r>
          <w:rPr>
            <w:noProof/>
          </w:rPr>
          <w:t>6</w:t>
        </w:r>
        <w:r>
          <w:rPr>
            <w:noProof/>
          </w:rPr>
          <w:fldChar w:fldCharType="end"/>
        </w:r>
      </w:hyperlink>
    </w:p>
    <w:p w14:paraId="61555EF6" w14:textId="77777777" w:rsidR="00D7309B" w:rsidRDefault="00DF2650">
      <w:pPr>
        <w:pStyle w:val="TableofFigures"/>
      </w:pPr>
      <w:hyperlink w:anchor="_Toc900402" w:history="1">
        <w:r w:rsidR="00A07FBE">
          <w:rPr>
            <w:noProof/>
          </w:rPr>
          <w:t>Figure A.1</w:t>
        </w:r>
        <w:r w:rsidR="00A07FBE">
          <w:rPr>
            <w:noProof/>
          </w:rPr>
          <w:tab/>
          <w:t>Curves for showing under fit and over fit data [2]</w:t>
        </w:r>
        <w:r w:rsidR="00A07FBE">
          <w:rPr>
            <w:noProof/>
          </w:rPr>
          <w:tab/>
        </w:r>
        <w:r w:rsidR="00A07FBE">
          <w:rPr>
            <w:noProof/>
          </w:rPr>
          <w:fldChar w:fldCharType="begin"/>
        </w:r>
        <w:r w:rsidR="00A07FBE">
          <w:rPr>
            <w:noProof/>
          </w:rPr>
          <w:instrText xml:space="preserve"> PAGEREF _Toc900402 \h </w:instrText>
        </w:r>
        <w:r w:rsidR="00A07FBE">
          <w:rPr>
            <w:noProof/>
          </w:rPr>
        </w:r>
        <w:r w:rsidR="00A07FBE">
          <w:rPr>
            <w:noProof/>
          </w:rPr>
          <w:fldChar w:fldCharType="separate"/>
        </w:r>
        <w:r w:rsidR="00A07FBE">
          <w:rPr>
            <w:noProof/>
          </w:rPr>
          <w:t>7</w:t>
        </w:r>
        <w:r w:rsidR="00A07FBE">
          <w:rPr>
            <w:noProof/>
          </w:rPr>
          <w:fldChar w:fldCharType="end"/>
        </w:r>
      </w:hyperlink>
    </w:p>
    <w:p w14:paraId="2328E659" w14:textId="77777777" w:rsidR="00D7309B" w:rsidRDefault="00DF2650">
      <w:pPr>
        <w:pStyle w:val="TableofFigures"/>
      </w:pPr>
      <w:hyperlink w:anchor="_Toc900403" w:history="1">
        <w:r w:rsidR="00A07FBE">
          <w:rPr>
            <w:noProof/>
          </w:rPr>
          <w:t>Figure B.1</w:t>
        </w:r>
        <w:r w:rsidR="00A07FBE">
          <w:rPr>
            <w:noProof/>
          </w:rPr>
          <w:tab/>
          <w:t>Curves for showing under fit and over fit data [2]</w:t>
        </w:r>
        <w:r w:rsidR="00A07FBE">
          <w:rPr>
            <w:noProof/>
          </w:rPr>
          <w:tab/>
        </w:r>
        <w:r w:rsidR="00A07FBE">
          <w:rPr>
            <w:noProof/>
          </w:rPr>
          <w:fldChar w:fldCharType="begin"/>
        </w:r>
        <w:r w:rsidR="00A07FBE">
          <w:rPr>
            <w:noProof/>
          </w:rPr>
          <w:instrText xml:space="preserve"> PAGEREF _Toc900403 \h </w:instrText>
        </w:r>
        <w:r w:rsidR="00A07FBE">
          <w:rPr>
            <w:noProof/>
          </w:rPr>
        </w:r>
        <w:r w:rsidR="00A07FBE">
          <w:rPr>
            <w:noProof/>
          </w:rPr>
          <w:fldChar w:fldCharType="separate"/>
        </w:r>
        <w:r w:rsidR="00A07FBE">
          <w:rPr>
            <w:noProof/>
          </w:rPr>
          <w:t>10</w:t>
        </w:r>
        <w:r w:rsidR="00A07FBE">
          <w:rPr>
            <w:noProof/>
          </w:rPr>
          <w:fldChar w:fldCharType="end"/>
        </w:r>
      </w:hyperlink>
      <w:r w:rsidR="00A07FBE">
        <w:fldChar w:fldCharType="end"/>
      </w:r>
    </w:p>
    <w:p w14:paraId="7319BC25" w14:textId="77777777" w:rsidR="00D7309B" w:rsidRDefault="00A07FBE">
      <w:pPr>
        <w:pStyle w:val="BlankPageNote"/>
      </w:pPr>
      <w:r>
        <w:lastRenderedPageBreak/>
        <w:t>– This Page Intentionally Left Blank. –</w:t>
      </w:r>
    </w:p>
    <w:p w14:paraId="3D53D326" w14:textId="77777777" w:rsidR="00D7309B" w:rsidRDefault="00A07FBE">
      <w:pPr>
        <w:pStyle w:val="FrontHeading"/>
      </w:pPr>
      <w:bookmarkStart w:id="6" w:name="_Toc900006"/>
      <w:r>
        <w:lastRenderedPageBreak/>
        <w:t>List of Tables</w:t>
      </w:r>
      <w:bookmarkEnd w:id="6"/>
    </w:p>
    <w:p w14:paraId="53D82E72" w14:textId="77777777" w:rsidR="00D7309B" w:rsidRDefault="00A07FBE">
      <w:pPr>
        <w:pStyle w:val="TableofFigures"/>
      </w:pPr>
      <w:r>
        <w:fldChar w:fldCharType="begin"/>
      </w:r>
      <w:r>
        <w:instrText xml:space="preserve"> TOC \h \c "Table" </w:instrText>
      </w:r>
      <w:r>
        <w:fldChar w:fldCharType="separate"/>
      </w:r>
      <w:hyperlink w:anchor="_Toc900411" w:history="1">
        <w:r>
          <w:rPr>
            <w:noProof/>
          </w:rPr>
          <w:t>Table 2.1</w:t>
        </w:r>
        <w:r>
          <w:rPr>
            <w:noProof/>
          </w:rPr>
          <w:tab/>
          <w:t>Summary of Literature reviews.</w:t>
        </w:r>
        <w:r>
          <w:rPr>
            <w:noProof/>
          </w:rPr>
          <w:tab/>
        </w:r>
        <w:r>
          <w:rPr>
            <w:noProof/>
          </w:rPr>
          <w:fldChar w:fldCharType="begin"/>
        </w:r>
        <w:r>
          <w:rPr>
            <w:noProof/>
          </w:rPr>
          <w:instrText xml:space="preserve"> PAGEREF _Toc900411 \h </w:instrText>
        </w:r>
        <w:r>
          <w:rPr>
            <w:noProof/>
          </w:rPr>
        </w:r>
        <w:r>
          <w:rPr>
            <w:noProof/>
          </w:rPr>
          <w:fldChar w:fldCharType="separate"/>
        </w:r>
        <w:r>
          <w:rPr>
            <w:noProof/>
          </w:rPr>
          <w:t>3</w:t>
        </w:r>
        <w:r>
          <w:rPr>
            <w:noProof/>
          </w:rPr>
          <w:fldChar w:fldCharType="end"/>
        </w:r>
      </w:hyperlink>
    </w:p>
    <w:p w14:paraId="277ABCDB" w14:textId="77777777" w:rsidR="00D7309B" w:rsidRDefault="00DF2650">
      <w:pPr>
        <w:pStyle w:val="TableofFigures"/>
      </w:pPr>
      <w:hyperlink w:anchor="_Toc900412" w:history="1">
        <w:r w:rsidR="00A07FBE">
          <w:rPr>
            <w:noProof/>
          </w:rPr>
          <w:t>Table 2.2</w:t>
        </w:r>
        <w:r w:rsidR="00A07FBE">
          <w:rPr>
            <w:noProof/>
          </w:rPr>
          <w:tab/>
          <w:t>Comparison of Performance Metrics</w:t>
        </w:r>
        <w:r w:rsidR="00A07FBE">
          <w:rPr>
            <w:noProof/>
          </w:rPr>
          <w:tab/>
        </w:r>
        <w:r w:rsidR="00A07FBE">
          <w:rPr>
            <w:noProof/>
          </w:rPr>
          <w:fldChar w:fldCharType="begin"/>
        </w:r>
        <w:r w:rsidR="00A07FBE">
          <w:rPr>
            <w:noProof/>
          </w:rPr>
          <w:instrText xml:space="preserve"> PAGEREF _Toc900412 \h </w:instrText>
        </w:r>
        <w:r w:rsidR="00A07FBE">
          <w:rPr>
            <w:noProof/>
          </w:rPr>
        </w:r>
        <w:r w:rsidR="00A07FBE">
          <w:rPr>
            <w:noProof/>
          </w:rPr>
          <w:fldChar w:fldCharType="separate"/>
        </w:r>
        <w:r w:rsidR="00A07FBE">
          <w:rPr>
            <w:noProof/>
          </w:rPr>
          <w:t>4</w:t>
        </w:r>
        <w:r w:rsidR="00A07FBE">
          <w:rPr>
            <w:noProof/>
          </w:rPr>
          <w:fldChar w:fldCharType="end"/>
        </w:r>
      </w:hyperlink>
      <w:r w:rsidR="00A07FBE">
        <w:fldChar w:fldCharType="end"/>
      </w:r>
    </w:p>
    <w:p w14:paraId="2AABF78D" w14:textId="77777777" w:rsidR="00D7309B" w:rsidRDefault="00A07FBE">
      <w:pPr>
        <w:pStyle w:val="BlankPageNote"/>
      </w:pPr>
      <w:r>
        <w:lastRenderedPageBreak/>
        <w:t>– This Page Intentionally Left Blank. –</w:t>
      </w:r>
    </w:p>
    <w:p w14:paraId="22449578" w14:textId="77777777" w:rsidR="00D7309B" w:rsidRDefault="00A07FBE">
      <w:pPr>
        <w:pStyle w:val="FrontHeading"/>
      </w:pPr>
      <w:bookmarkStart w:id="7" w:name="_Toc900007"/>
      <w:r>
        <w:lastRenderedPageBreak/>
        <w:t>List of Symbols</w:t>
      </w:r>
      <w:bookmarkEnd w:id="7"/>
    </w:p>
    <w:tbl>
      <w:tblPr>
        <w:tblW w:w="8708" w:type="dxa"/>
        <w:tblInd w:w="115"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500"/>
        <w:gridCol w:w="8208"/>
      </w:tblGrid>
      <w:tr w:rsidR="00D7309B" w14:paraId="644501B5" w14:textId="77777777">
        <w:trPr>
          <w:cantSplit/>
        </w:trPr>
        <w:tc>
          <w:tcPr>
            <w:tcW w:w="500" w:type="dxa"/>
            <w:tcBorders>
              <w:top w:val="none" w:sz="0" w:space="0" w:color="FFFFFF"/>
              <w:left w:val="none" w:sz="0" w:space="0" w:color="FFFFFF"/>
              <w:bottom w:val="none" w:sz="0" w:space="0" w:color="FFFFFF"/>
              <w:right w:val="none" w:sz="0" w:space="0" w:color="FFFFFF"/>
            </w:tcBorders>
          </w:tcPr>
          <w:p w14:paraId="3C26EDBE" w14:textId="77777777" w:rsidR="00D7309B" w:rsidRDefault="00A07FBE">
            <w:pPr>
              <w:spacing w:after="0" w:line="330" w:lineRule="exact"/>
            </w:pPr>
            <w:r>
              <w:rPr>
                <w:i/>
                <w:iCs/>
              </w:rPr>
              <w:t>x</w:t>
            </w:r>
          </w:p>
        </w:tc>
        <w:tc>
          <w:tcPr>
            <w:tcW w:w="8208" w:type="dxa"/>
            <w:tcBorders>
              <w:top w:val="none" w:sz="0" w:space="0" w:color="FFFFFF"/>
              <w:left w:val="none" w:sz="0" w:space="0" w:color="FFFFFF"/>
              <w:bottom w:val="none" w:sz="0" w:space="0" w:color="FFFFFF"/>
              <w:right w:val="none" w:sz="0" w:space="0" w:color="FFFFFF"/>
            </w:tcBorders>
          </w:tcPr>
          <w:p w14:paraId="3C7B6100" w14:textId="77777777" w:rsidR="00D7309B" w:rsidRDefault="00A07FBE">
            <w:pPr>
              <w:spacing w:after="0" w:line="330" w:lineRule="exact"/>
            </w:pPr>
            <w:r>
              <w:t>position</w:t>
            </w:r>
          </w:p>
        </w:tc>
      </w:tr>
      <w:tr w:rsidR="00D7309B" w14:paraId="0A834C9F" w14:textId="77777777">
        <w:trPr>
          <w:cantSplit/>
        </w:trPr>
        <w:tc>
          <w:tcPr>
            <w:tcW w:w="500" w:type="dxa"/>
            <w:tcBorders>
              <w:top w:val="none" w:sz="0" w:space="0" w:color="FFFFFF"/>
              <w:left w:val="none" w:sz="0" w:space="0" w:color="FFFFFF"/>
              <w:bottom w:val="none" w:sz="0" w:space="0" w:color="FFFFFF"/>
              <w:right w:val="none" w:sz="0" w:space="0" w:color="FFFFFF"/>
            </w:tcBorders>
          </w:tcPr>
          <w:p w14:paraId="465F6C3F" w14:textId="77777777" w:rsidR="00D7309B" w:rsidRDefault="00A07FBE">
            <w:pPr>
              <w:spacing w:after="0" w:line="330" w:lineRule="exact"/>
            </w:pPr>
            <w:r>
              <w:rPr>
                <w:i/>
                <w:iCs/>
              </w:rPr>
              <w:t>v</w:t>
            </w:r>
          </w:p>
        </w:tc>
        <w:tc>
          <w:tcPr>
            <w:tcW w:w="8208" w:type="dxa"/>
            <w:tcBorders>
              <w:top w:val="none" w:sz="0" w:space="0" w:color="FFFFFF"/>
              <w:left w:val="none" w:sz="0" w:space="0" w:color="FFFFFF"/>
              <w:bottom w:val="none" w:sz="0" w:space="0" w:color="FFFFFF"/>
              <w:right w:val="none" w:sz="0" w:space="0" w:color="FFFFFF"/>
            </w:tcBorders>
          </w:tcPr>
          <w:p w14:paraId="55C89184" w14:textId="77777777" w:rsidR="00D7309B" w:rsidRDefault="00A07FBE">
            <w:pPr>
              <w:spacing w:after="0" w:line="330" w:lineRule="exact"/>
            </w:pPr>
            <w:r>
              <w:t>velocity</w:t>
            </w:r>
          </w:p>
        </w:tc>
      </w:tr>
      <w:tr w:rsidR="00D7309B" w14:paraId="35F847B0" w14:textId="77777777">
        <w:trPr>
          <w:cantSplit/>
        </w:trPr>
        <w:tc>
          <w:tcPr>
            <w:tcW w:w="500" w:type="dxa"/>
            <w:tcBorders>
              <w:top w:val="none" w:sz="0" w:space="0" w:color="FFFFFF"/>
              <w:left w:val="none" w:sz="0" w:space="0" w:color="FFFFFF"/>
              <w:bottom w:val="none" w:sz="0" w:space="0" w:color="FFFFFF"/>
              <w:right w:val="none" w:sz="0" w:space="0" w:color="FFFFFF"/>
            </w:tcBorders>
          </w:tcPr>
          <w:p w14:paraId="6A1F372B" w14:textId="77777777" w:rsidR="00D7309B" w:rsidRDefault="00A07FBE">
            <w:pPr>
              <w:spacing w:after="0" w:line="330" w:lineRule="exact"/>
            </w:pPr>
            <w:r>
              <w:rPr>
                <w:i/>
                <w:iCs/>
              </w:rPr>
              <w:t>a</w:t>
            </w:r>
          </w:p>
        </w:tc>
        <w:tc>
          <w:tcPr>
            <w:tcW w:w="8208" w:type="dxa"/>
            <w:tcBorders>
              <w:top w:val="none" w:sz="0" w:space="0" w:color="FFFFFF"/>
              <w:left w:val="none" w:sz="0" w:space="0" w:color="FFFFFF"/>
              <w:bottom w:val="none" w:sz="0" w:space="0" w:color="FFFFFF"/>
              <w:right w:val="none" w:sz="0" w:space="0" w:color="FFFFFF"/>
            </w:tcBorders>
          </w:tcPr>
          <w:p w14:paraId="4A944A6E" w14:textId="77777777" w:rsidR="00D7309B" w:rsidRDefault="00A07FBE">
            <w:pPr>
              <w:spacing w:after="0" w:line="330" w:lineRule="exact"/>
            </w:pPr>
            <w:r>
              <w:t>acceleration</w:t>
            </w:r>
          </w:p>
        </w:tc>
      </w:tr>
      <w:tr w:rsidR="00D7309B" w14:paraId="24C7E598" w14:textId="77777777">
        <w:trPr>
          <w:cantSplit/>
        </w:trPr>
        <w:tc>
          <w:tcPr>
            <w:tcW w:w="500" w:type="dxa"/>
            <w:tcBorders>
              <w:top w:val="none" w:sz="0" w:space="0" w:color="FFFFFF"/>
              <w:left w:val="none" w:sz="0" w:space="0" w:color="FFFFFF"/>
              <w:bottom w:val="none" w:sz="0" w:space="0" w:color="FFFFFF"/>
              <w:right w:val="none" w:sz="0" w:space="0" w:color="FFFFFF"/>
            </w:tcBorders>
          </w:tcPr>
          <w:p w14:paraId="10E2E9BB" w14:textId="77777777" w:rsidR="00D7309B" w:rsidRDefault="00A07FBE">
            <w:pPr>
              <w:spacing w:after="0" w:line="330" w:lineRule="exact"/>
            </w:pPr>
            <w:r>
              <w:rPr>
                <w:i/>
                <w:iCs/>
              </w:rPr>
              <w:t>t</w:t>
            </w:r>
          </w:p>
        </w:tc>
        <w:tc>
          <w:tcPr>
            <w:tcW w:w="8208" w:type="dxa"/>
            <w:tcBorders>
              <w:top w:val="none" w:sz="0" w:space="0" w:color="FFFFFF"/>
              <w:left w:val="none" w:sz="0" w:space="0" w:color="FFFFFF"/>
              <w:bottom w:val="none" w:sz="0" w:space="0" w:color="FFFFFF"/>
              <w:right w:val="none" w:sz="0" w:space="0" w:color="FFFFFF"/>
            </w:tcBorders>
          </w:tcPr>
          <w:p w14:paraId="6C2D66A6" w14:textId="77777777" w:rsidR="00D7309B" w:rsidRDefault="00A07FBE">
            <w:pPr>
              <w:spacing w:after="0" w:line="330" w:lineRule="exact"/>
            </w:pPr>
            <w:r>
              <w:t>time</w:t>
            </w:r>
          </w:p>
        </w:tc>
      </w:tr>
      <w:tr w:rsidR="00D7309B" w14:paraId="65172C02" w14:textId="77777777">
        <w:trPr>
          <w:cantSplit/>
        </w:trPr>
        <w:tc>
          <w:tcPr>
            <w:tcW w:w="500" w:type="dxa"/>
            <w:tcBorders>
              <w:top w:val="none" w:sz="0" w:space="0" w:color="FFFFFF"/>
              <w:left w:val="none" w:sz="0" w:space="0" w:color="FFFFFF"/>
              <w:bottom w:val="none" w:sz="0" w:space="0" w:color="FFFFFF"/>
              <w:right w:val="none" w:sz="0" w:space="0" w:color="FFFFFF"/>
            </w:tcBorders>
          </w:tcPr>
          <w:p w14:paraId="23BFB24A" w14:textId="77777777" w:rsidR="00D7309B" w:rsidRDefault="00A07FBE">
            <w:pPr>
              <w:spacing w:after="0" w:line="330" w:lineRule="exact"/>
            </w:pPr>
            <w:r>
              <w:rPr>
                <w:i/>
                <w:iCs/>
              </w:rPr>
              <w:t>F</w:t>
            </w:r>
          </w:p>
        </w:tc>
        <w:tc>
          <w:tcPr>
            <w:tcW w:w="8208" w:type="dxa"/>
            <w:tcBorders>
              <w:top w:val="none" w:sz="0" w:space="0" w:color="FFFFFF"/>
              <w:left w:val="none" w:sz="0" w:space="0" w:color="FFFFFF"/>
              <w:bottom w:val="none" w:sz="0" w:space="0" w:color="FFFFFF"/>
              <w:right w:val="none" w:sz="0" w:space="0" w:color="FFFFFF"/>
            </w:tcBorders>
          </w:tcPr>
          <w:p w14:paraId="0C2791F5" w14:textId="77777777" w:rsidR="00D7309B" w:rsidRDefault="00A07FBE">
            <w:pPr>
              <w:spacing w:after="0" w:line="330" w:lineRule="exact"/>
            </w:pPr>
            <w:r>
              <w:t>force</w:t>
            </w:r>
          </w:p>
        </w:tc>
      </w:tr>
    </w:tbl>
    <w:p w14:paraId="450037EC" w14:textId="77777777" w:rsidR="00D7309B" w:rsidRDefault="00A07FBE">
      <w:pPr>
        <w:pStyle w:val="BlankPageNote"/>
      </w:pPr>
      <w:r>
        <w:lastRenderedPageBreak/>
        <w:t>– This Page Intentionally Left Blank. –</w:t>
      </w:r>
    </w:p>
    <w:p w14:paraId="346E217E" w14:textId="77777777" w:rsidR="00D7309B" w:rsidRDefault="00A07FBE">
      <w:pPr>
        <w:pStyle w:val="FrontHeading"/>
      </w:pPr>
      <w:bookmarkStart w:id="8" w:name="_Toc900008"/>
      <w:r>
        <w:lastRenderedPageBreak/>
        <w:t>List of abbreviations</w:t>
      </w:r>
      <w:bookmarkEnd w:id="8"/>
    </w:p>
    <w:tbl>
      <w:tblPr>
        <w:tblW w:w="870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14"/>
        <w:gridCol w:w="6894"/>
      </w:tblGrid>
      <w:tr w:rsidR="00D7309B" w14:paraId="1708A23F" w14:textId="77777777">
        <w:trPr>
          <w:cantSplit/>
        </w:trPr>
        <w:tc>
          <w:tcPr>
            <w:tcW w:w="1814" w:type="dxa"/>
            <w:tcBorders>
              <w:top w:val="none" w:sz="0" w:space="0" w:color="FFFFFF"/>
              <w:left w:val="none" w:sz="0" w:space="0" w:color="FFFFFF"/>
              <w:bottom w:val="none" w:sz="0" w:space="0" w:color="FFFFFF"/>
              <w:right w:val="none" w:sz="0" w:space="0" w:color="FFFFFF"/>
            </w:tcBorders>
          </w:tcPr>
          <w:p w14:paraId="0007A091" w14:textId="77777777" w:rsidR="00D7309B" w:rsidRDefault="00A07FBE">
            <w:pPr>
              <w:spacing w:after="0" w:line="533" w:lineRule="exact"/>
            </w:pPr>
            <w:r>
              <w:rPr>
                <w:b/>
                <w:bCs/>
              </w:rPr>
              <w:t>CPU</w:t>
            </w:r>
          </w:p>
        </w:tc>
        <w:tc>
          <w:tcPr>
            <w:tcW w:w="6894" w:type="dxa"/>
            <w:tcBorders>
              <w:top w:val="none" w:sz="0" w:space="0" w:color="FFFFFF"/>
              <w:left w:val="none" w:sz="0" w:space="0" w:color="FFFFFF"/>
              <w:bottom w:val="none" w:sz="0" w:space="0" w:color="FFFFFF"/>
              <w:right w:val="none" w:sz="0" w:space="0" w:color="FFFFFF"/>
            </w:tcBorders>
          </w:tcPr>
          <w:p w14:paraId="3FA77A39" w14:textId="77777777" w:rsidR="00D7309B" w:rsidRDefault="00A07FBE">
            <w:pPr>
              <w:spacing w:after="0" w:line="533" w:lineRule="exact"/>
            </w:pPr>
            <w:r>
              <w:t>Central Processing Unit</w:t>
            </w:r>
          </w:p>
        </w:tc>
      </w:tr>
      <w:tr w:rsidR="00D7309B" w14:paraId="05A08D7D" w14:textId="77777777">
        <w:trPr>
          <w:cantSplit/>
        </w:trPr>
        <w:tc>
          <w:tcPr>
            <w:tcW w:w="1814" w:type="dxa"/>
            <w:tcBorders>
              <w:top w:val="none" w:sz="0" w:space="0" w:color="FFFFFF"/>
              <w:left w:val="none" w:sz="0" w:space="0" w:color="FFFFFF"/>
              <w:bottom w:val="none" w:sz="0" w:space="0" w:color="FFFFFF"/>
              <w:right w:val="none" w:sz="0" w:space="0" w:color="FFFFFF"/>
            </w:tcBorders>
          </w:tcPr>
          <w:p w14:paraId="4144FB37" w14:textId="77777777" w:rsidR="00D7309B" w:rsidRDefault="00A07FBE">
            <w:pPr>
              <w:spacing w:after="0" w:line="533" w:lineRule="exact"/>
            </w:pPr>
            <w:r>
              <w:rPr>
                <w:b/>
                <w:bCs/>
              </w:rPr>
              <w:t>DMP</w:t>
            </w:r>
          </w:p>
        </w:tc>
        <w:tc>
          <w:tcPr>
            <w:tcW w:w="6894" w:type="dxa"/>
            <w:tcBorders>
              <w:top w:val="none" w:sz="0" w:space="0" w:color="FFFFFF"/>
              <w:left w:val="none" w:sz="0" w:space="0" w:color="FFFFFF"/>
              <w:bottom w:val="none" w:sz="0" w:space="0" w:color="FFFFFF"/>
              <w:right w:val="none" w:sz="0" w:space="0" w:color="FFFFFF"/>
            </w:tcBorders>
          </w:tcPr>
          <w:p w14:paraId="0E664CE4" w14:textId="77777777" w:rsidR="00D7309B" w:rsidRDefault="00A07FBE">
            <w:pPr>
              <w:spacing w:after="0" w:line="533" w:lineRule="exact"/>
            </w:pPr>
            <w:r>
              <w:t>Digital Motion Processor</w:t>
            </w:r>
          </w:p>
        </w:tc>
      </w:tr>
      <w:tr w:rsidR="00D7309B" w14:paraId="1476C31C" w14:textId="77777777">
        <w:trPr>
          <w:cantSplit/>
        </w:trPr>
        <w:tc>
          <w:tcPr>
            <w:tcW w:w="1814" w:type="dxa"/>
            <w:tcBorders>
              <w:top w:val="none" w:sz="0" w:space="0" w:color="FFFFFF"/>
              <w:left w:val="none" w:sz="0" w:space="0" w:color="FFFFFF"/>
              <w:bottom w:val="none" w:sz="0" w:space="0" w:color="FFFFFF"/>
              <w:right w:val="none" w:sz="0" w:space="0" w:color="FFFFFF"/>
            </w:tcBorders>
          </w:tcPr>
          <w:p w14:paraId="7B60B2E6" w14:textId="77777777" w:rsidR="00D7309B" w:rsidRDefault="00A07FBE">
            <w:pPr>
              <w:spacing w:after="0" w:line="533" w:lineRule="exact"/>
            </w:pPr>
            <w:r>
              <w:rPr>
                <w:b/>
                <w:bCs/>
              </w:rPr>
              <w:t>DoF</w:t>
            </w:r>
          </w:p>
        </w:tc>
        <w:tc>
          <w:tcPr>
            <w:tcW w:w="6894" w:type="dxa"/>
            <w:tcBorders>
              <w:top w:val="none" w:sz="0" w:space="0" w:color="FFFFFF"/>
              <w:left w:val="none" w:sz="0" w:space="0" w:color="FFFFFF"/>
              <w:bottom w:val="none" w:sz="0" w:space="0" w:color="FFFFFF"/>
              <w:right w:val="none" w:sz="0" w:space="0" w:color="FFFFFF"/>
            </w:tcBorders>
          </w:tcPr>
          <w:p w14:paraId="47BC0E20" w14:textId="77777777" w:rsidR="00D7309B" w:rsidRDefault="00A07FBE">
            <w:pPr>
              <w:spacing w:after="0" w:line="533" w:lineRule="exact"/>
            </w:pPr>
            <w:r>
              <w:t>Degrees of Freedom</w:t>
            </w:r>
          </w:p>
        </w:tc>
      </w:tr>
      <w:tr w:rsidR="00D7309B" w14:paraId="6670D19B" w14:textId="77777777">
        <w:trPr>
          <w:cantSplit/>
        </w:trPr>
        <w:tc>
          <w:tcPr>
            <w:tcW w:w="1814" w:type="dxa"/>
            <w:tcBorders>
              <w:top w:val="none" w:sz="0" w:space="0" w:color="FFFFFF"/>
              <w:left w:val="none" w:sz="0" w:space="0" w:color="FFFFFF"/>
              <w:bottom w:val="none" w:sz="0" w:space="0" w:color="FFFFFF"/>
              <w:right w:val="none" w:sz="0" w:space="0" w:color="FFFFFF"/>
            </w:tcBorders>
          </w:tcPr>
          <w:p w14:paraId="2B27C8B6" w14:textId="77777777" w:rsidR="00D7309B" w:rsidRDefault="00A07FBE">
            <w:pPr>
              <w:spacing w:after="0" w:line="533" w:lineRule="exact"/>
            </w:pPr>
            <w:r>
              <w:rPr>
                <w:b/>
                <w:bCs/>
              </w:rPr>
              <w:t>DSP</w:t>
            </w:r>
          </w:p>
        </w:tc>
        <w:tc>
          <w:tcPr>
            <w:tcW w:w="6894" w:type="dxa"/>
            <w:tcBorders>
              <w:top w:val="none" w:sz="0" w:space="0" w:color="FFFFFF"/>
              <w:left w:val="none" w:sz="0" w:space="0" w:color="FFFFFF"/>
              <w:bottom w:val="none" w:sz="0" w:space="0" w:color="FFFFFF"/>
              <w:right w:val="none" w:sz="0" w:space="0" w:color="FFFFFF"/>
            </w:tcBorders>
          </w:tcPr>
          <w:p w14:paraId="304BC928" w14:textId="77777777" w:rsidR="00D7309B" w:rsidRDefault="00A07FBE">
            <w:pPr>
              <w:spacing w:after="0" w:line="533" w:lineRule="exact"/>
            </w:pPr>
            <w:r>
              <w:t>Digital Signal Processor</w:t>
            </w:r>
          </w:p>
        </w:tc>
      </w:tr>
      <w:tr w:rsidR="00D7309B" w14:paraId="66D3969F" w14:textId="77777777">
        <w:trPr>
          <w:cantSplit/>
        </w:trPr>
        <w:tc>
          <w:tcPr>
            <w:tcW w:w="1814" w:type="dxa"/>
            <w:tcBorders>
              <w:top w:val="none" w:sz="0" w:space="0" w:color="FFFFFF"/>
              <w:left w:val="none" w:sz="0" w:space="0" w:color="FFFFFF"/>
              <w:bottom w:val="none" w:sz="0" w:space="0" w:color="FFFFFF"/>
              <w:right w:val="none" w:sz="0" w:space="0" w:color="FFFFFF"/>
            </w:tcBorders>
          </w:tcPr>
          <w:p w14:paraId="11260B7E" w14:textId="77777777" w:rsidR="00D7309B" w:rsidRDefault="00A07FBE">
            <w:pPr>
              <w:spacing w:after="0" w:line="533" w:lineRule="exact"/>
            </w:pPr>
            <w:r>
              <w:rPr>
                <w:b/>
                <w:bCs/>
              </w:rPr>
              <w:t>FBX</w:t>
            </w:r>
          </w:p>
        </w:tc>
        <w:tc>
          <w:tcPr>
            <w:tcW w:w="6894" w:type="dxa"/>
            <w:tcBorders>
              <w:top w:val="none" w:sz="0" w:space="0" w:color="FFFFFF"/>
              <w:left w:val="none" w:sz="0" w:space="0" w:color="FFFFFF"/>
              <w:bottom w:val="none" w:sz="0" w:space="0" w:color="FFFFFF"/>
              <w:right w:val="none" w:sz="0" w:space="0" w:color="FFFFFF"/>
            </w:tcBorders>
          </w:tcPr>
          <w:p w14:paraId="7B938EA0" w14:textId="77777777" w:rsidR="00D7309B" w:rsidRDefault="00A07FBE">
            <w:pPr>
              <w:spacing w:after="0" w:line="533" w:lineRule="exact"/>
            </w:pPr>
            <w:r>
              <w:t>Filmbox (file format)</w:t>
            </w:r>
          </w:p>
        </w:tc>
      </w:tr>
      <w:tr w:rsidR="00D7309B" w14:paraId="099D682B" w14:textId="77777777">
        <w:trPr>
          <w:cantSplit/>
        </w:trPr>
        <w:tc>
          <w:tcPr>
            <w:tcW w:w="1814" w:type="dxa"/>
            <w:tcBorders>
              <w:top w:val="none" w:sz="0" w:space="0" w:color="FFFFFF"/>
              <w:left w:val="none" w:sz="0" w:space="0" w:color="FFFFFF"/>
              <w:bottom w:val="none" w:sz="0" w:space="0" w:color="FFFFFF"/>
              <w:right w:val="none" w:sz="0" w:space="0" w:color="FFFFFF"/>
            </w:tcBorders>
          </w:tcPr>
          <w:p w14:paraId="5E462D66" w14:textId="77777777" w:rsidR="00D7309B" w:rsidRDefault="00A07FBE">
            <w:pPr>
              <w:spacing w:after="0" w:line="533" w:lineRule="exact"/>
            </w:pPr>
            <w:r>
              <w:rPr>
                <w:b/>
                <w:bCs/>
              </w:rPr>
              <w:t>GPIO</w:t>
            </w:r>
          </w:p>
        </w:tc>
        <w:tc>
          <w:tcPr>
            <w:tcW w:w="6894" w:type="dxa"/>
            <w:tcBorders>
              <w:top w:val="none" w:sz="0" w:space="0" w:color="FFFFFF"/>
              <w:left w:val="none" w:sz="0" w:space="0" w:color="FFFFFF"/>
              <w:bottom w:val="none" w:sz="0" w:space="0" w:color="FFFFFF"/>
              <w:right w:val="none" w:sz="0" w:space="0" w:color="FFFFFF"/>
            </w:tcBorders>
          </w:tcPr>
          <w:p w14:paraId="45488183" w14:textId="77777777" w:rsidR="00D7309B" w:rsidRDefault="00A07FBE">
            <w:pPr>
              <w:spacing w:after="0" w:line="533" w:lineRule="exact"/>
            </w:pPr>
            <w:r>
              <w:t>General Purpose Input/Output</w:t>
            </w:r>
          </w:p>
        </w:tc>
      </w:tr>
      <w:tr w:rsidR="00D7309B" w14:paraId="3299B068" w14:textId="77777777">
        <w:trPr>
          <w:cantSplit/>
        </w:trPr>
        <w:tc>
          <w:tcPr>
            <w:tcW w:w="1814" w:type="dxa"/>
            <w:tcBorders>
              <w:top w:val="none" w:sz="0" w:space="0" w:color="FFFFFF"/>
              <w:left w:val="none" w:sz="0" w:space="0" w:color="FFFFFF"/>
              <w:bottom w:val="none" w:sz="0" w:space="0" w:color="FFFFFF"/>
              <w:right w:val="none" w:sz="0" w:space="0" w:color="FFFFFF"/>
            </w:tcBorders>
          </w:tcPr>
          <w:p w14:paraId="76B1EA79" w14:textId="77777777" w:rsidR="00D7309B" w:rsidRDefault="00A07FBE">
            <w:pPr>
              <w:spacing w:after="0" w:line="533" w:lineRule="exact"/>
            </w:pPr>
            <w:r>
              <w:rPr>
                <w:b/>
                <w:bCs/>
              </w:rPr>
              <w:t>HAL</w:t>
            </w:r>
          </w:p>
        </w:tc>
        <w:tc>
          <w:tcPr>
            <w:tcW w:w="6894" w:type="dxa"/>
            <w:tcBorders>
              <w:top w:val="none" w:sz="0" w:space="0" w:color="FFFFFF"/>
              <w:left w:val="none" w:sz="0" w:space="0" w:color="FFFFFF"/>
              <w:bottom w:val="none" w:sz="0" w:space="0" w:color="FFFFFF"/>
              <w:right w:val="none" w:sz="0" w:space="0" w:color="FFFFFF"/>
            </w:tcBorders>
          </w:tcPr>
          <w:p w14:paraId="227D0E48" w14:textId="77777777" w:rsidR="00D7309B" w:rsidRDefault="00A07FBE">
            <w:pPr>
              <w:spacing w:after="0" w:line="533" w:lineRule="exact"/>
            </w:pPr>
            <w:r>
              <w:t>Hardware Abstraction Layer</w:t>
            </w:r>
          </w:p>
        </w:tc>
      </w:tr>
      <w:tr w:rsidR="00D7309B" w14:paraId="0781FBA1" w14:textId="77777777">
        <w:trPr>
          <w:cantSplit/>
        </w:trPr>
        <w:tc>
          <w:tcPr>
            <w:tcW w:w="1814" w:type="dxa"/>
            <w:tcBorders>
              <w:top w:val="none" w:sz="0" w:space="0" w:color="FFFFFF"/>
              <w:left w:val="none" w:sz="0" w:space="0" w:color="FFFFFF"/>
              <w:bottom w:val="none" w:sz="0" w:space="0" w:color="FFFFFF"/>
              <w:right w:val="none" w:sz="0" w:space="0" w:color="FFFFFF"/>
            </w:tcBorders>
          </w:tcPr>
          <w:p w14:paraId="4D114DDD" w14:textId="77777777" w:rsidR="00D7309B" w:rsidRDefault="00A07FBE">
            <w:pPr>
              <w:spacing w:after="0" w:line="533" w:lineRule="exact"/>
            </w:pPr>
            <w:r>
              <w:rPr>
                <w:b/>
                <w:bCs/>
              </w:rPr>
              <w:t>HID</w:t>
            </w:r>
          </w:p>
        </w:tc>
        <w:tc>
          <w:tcPr>
            <w:tcW w:w="6894" w:type="dxa"/>
            <w:tcBorders>
              <w:top w:val="none" w:sz="0" w:space="0" w:color="FFFFFF"/>
              <w:left w:val="none" w:sz="0" w:space="0" w:color="FFFFFF"/>
              <w:bottom w:val="none" w:sz="0" w:space="0" w:color="FFFFFF"/>
              <w:right w:val="none" w:sz="0" w:space="0" w:color="FFFFFF"/>
            </w:tcBorders>
          </w:tcPr>
          <w:p w14:paraId="2BE4E716" w14:textId="77777777" w:rsidR="00D7309B" w:rsidRDefault="00A07FBE">
            <w:pPr>
              <w:spacing w:after="0" w:line="533" w:lineRule="exact"/>
            </w:pPr>
            <w:r>
              <w:t>Human Interface Device</w:t>
            </w:r>
          </w:p>
        </w:tc>
      </w:tr>
      <w:tr w:rsidR="00D7309B" w14:paraId="4F104E60" w14:textId="77777777">
        <w:trPr>
          <w:cantSplit/>
        </w:trPr>
        <w:tc>
          <w:tcPr>
            <w:tcW w:w="1814" w:type="dxa"/>
            <w:tcBorders>
              <w:top w:val="none" w:sz="0" w:space="0" w:color="FFFFFF"/>
              <w:left w:val="none" w:sz="0" w:space="0" w:color="FFFFFF"/>
              <w:bottom w:val="none" w:sz="0" w:space="0" w:color="FFFFFF"/>
              <w:right w:val="none" w:sz="0" w:space="0" w:color="FFFFFF"/>
            </w:tcBorders>
          </w:tcPr>
          <w:p w14:paraId="209F11A7" w14:textId="77777777" w:rsidR="00D7309B" w:rsidRDefault="00A07FBE">
            <w:pPr>
              <w:spacing w:after="0" w:line="533" w:lineRule="exact"/>
            </w:pPr>
            <w:r>
              <w:rPr>
                <w:b/>
                <w:bCs/>
              </w:rPr>
              <w:t>IDE</w:t>
            </w:r>
          </w:p>
        </w:tc>
        <w:tc>
          <w:tcPr>
            <w:tcW w:w="6894" w:type="dxa"/>
            <w:tcBorders>
              <w:top w:val="none" w:sz="0" w:space="0" w:color="FFFFFF"/>
              <w:left w:val="none" w:sz="0" w:space="0" w:color="FFFFFF"/>
              <w:bottom w:val="none" w:sz="0" w:space="0" w:color="FFFFFF"/>
              <w:right w:val="none" w:sz="0" w:space="0" w:color="FFFFFF"/>
            </w:tcBorders>
          </w:tcPr>
          <w:p w14:paraId="1174F60F" w14:textId="77777777" w:rsidR="00D7309B" w:rsidRDefault="00A07FBE">
            <w:pPr>
              <w:spacing w:after="0" w:line="533" w:lineRule="exact"/>
            </w:pPr>
            <w:r>
              <w:t>Integrated Development Environment</w:t>
            </w:r>
          </w:p>
        </w:tc>
      </w:tr>
      <w:tr w:rsidR="00D7309B" w14:paraId="7FEC5155" w14:textId="77777777">
        <w:trPr>
          <w:cantSplit/>
        </w:trPr>
        <w:tc>
          <w:tcPr>
            <w:tcW w:w="1814" w:type="dxa"/>
            <w:tcBorders>
              <w:top w:val="none" w:sz="0" w:space="0" w:color="FFFFFF"/>
              <w:left w:val="none" w:sz="0" w:space="0" w:color="FFFFFF"/>
              <w:bottom w:val="none" w:sz="0" w:space="0" w:color="FFFFFF"/>
              <w:right w:val="none" w:sz="0" w:space="0" w:color="FFFFFF"/>
            </w:tcBorders>
          </w:tcPr>
          <w:p w14:paraId="3F9BAA2B" w14:textId="77777777" w:rsidR="00D7309B" w:rsidRDefault="00A07FBE">
            <w:pPr>
              <w:spacing w:after="0" w:line="533" w:lineRule="exact"/>
            </w:pPr>
            <w:r>
              <w:rPr>
                <w:b/>
                <w:bCs/>
              </w:rPr>
              <w:t>IMU</w:t>
            </w:r>
          </w:p>
        </w:tc>
        <w:tc>
          <w:tcPr>
            <w:tcW w:w="6894" w:type="dxa"/>
            <w:tcBorders>
              <w:top w:val="none" w:sz="0" w:space="0" w:color="FFFFFF"/>
              <w:left w:val="none" w:sz="0" w:space="0" w:color="FFFFFF"/>
              <w:bottom w:val="none" w:sz="0" w:space="0" w:color="FFFFFF"/>
              <w:right w:val="none" w:sz="0" w:space="0" w:color="FFFFFF"/>
            </w:tcBorders>
          </w:tcPr>
          <w:p w14:paraId="51DBFFAC" w14:textId="77777777" w:rsidR="00D7309B" w:rsidRDefault="00A07FBE">
            <w:pPr>
              <w:spacing w:after="0" w:line="533" w:lineRule="exact"/>
            </w:pPr>
            <w:r>
              <w:t>Inertial Measurement Unit</w:t>
            </w:r>
          </w:p>
        </w:tc>
      </w:tr>
      <w:tr w:rsidR="00D7309B" w14:paraId="348DDA03" w14:textId="77777777">
        <w:trPr>
          <w:cantSplit/>
        </w:trPr>
        <w:tc>
          <w:tcPr>
            <w:tcW w:w="1814" w:type="dxa"/>
            <w:tcBorders>
              <w:top w:val="none" w:sz="0" w:space="0" w:color="FFFFFF"/>
              <w:left w:val="none" w:sz="0" w:space="0" w:color="FFFFFF"/>
              <w:bottom w:val="none" w:sz="0" w:space="0" w:color="FFFFFF"/>
              <w:right w:val="none" w:sz="0" w:space="0" w:color="FFFFFF"/>
            </w:tcBorders>
          </w:tcPr>
          <w:p w14:paraId="27F920A4" w14:textId="77777777" w:rsidR="00D7309B" w:rsidRDefault="00A07FBE">
            <w:pPr>
              <w:spacing w:after="0" w:line="533" w:lineRule="exact"/>
            </w:pPr>
            <w:r>
              <w:rPr>
                <w:b/>
                <w:bCs/>
              </w:rPr>
              <w:t>IoT</w:t>
            </w:r>
          </w:p>
        </w:tc>
        <w:tc>
          <w:tcPr>
            <w:tcW w:w="6894" w:type="dxa"/>
            <w:tcBorders>
              <w:top w:val="none" w:sz="0" w:space="0" w:color="FFFFFF"/>
              <w:left w:val="none" w:sz="0" w:space="0" w:color="FFFFFF"/>
              <w:bottom w:val="none" w:sz="0" w:space="0" w:color="FFFFFF"/>
              <w:right w:val="none" w:sz="0" w:space="0" w:color="FFFFFF"/>
            </w:tcBorders>
          </w:tcPr>
          <w:p w14:paraId="1B6609AC" w14:textId="77777777" w:rsidR="00D7309B" w:rsidRDefault="00A07FBE">
            <w:pPr>
              <w:spacing w:after="0" w:line="533" w:lineRule="exact"/>
            </w:pPr>
            <w:r>
              <w:t>Internet of Things</w:t>
            </w:r>
          </w:p>
        </w:tc>
      </w:tr>
      <w:tr w:rsidR="00D7309B" w14:paraId="2D813F9B" w14:textId="77777777">
        <w:trPr>
          <w:cantSplit/>
        </w:trPr>
        <w:tc>
          <w:tcPr>
            <w:tcW w:w="1814" w:type="dxa"/>
            <w:tcBorders>
              <w:top w:val="none" w:sz="0" w:space="0" w:color="FFFFFF"/>
              <w:left w:val="none" w:sz="0" w:space="0" w:color="FFFFFF"/>
              <w:bottom w:val="none" w:sz="0" w:space="0" w:color="FFFFFF"/>
              <w:right w:val="none" w:sz="0" w:space="0" w:color="FFFFFF"/>
            </w:tcBorders>
          </w:tcPr>
          <w:p w14:paraId="40F1665A" w14:textId="77777777" w:rsidR="00D7309B" w:rsidRDefault="00A07FBE">
            <w:pPr>
              <w:spacing w:after="0" w:line="533" w:lineRule="exact"/>
            </w:pPr>
            <w:r>
              <w:rPr>
                <w:b/>
                <w:bCs/>
              </w:rPr>
              <w:t>LED</w:t>
            </w:r>
          </w:p>
        </w:tc>
        <w:tc>
          <w:tcPr>
            <w:tcW w:w="6894" w:type="dxa"/>
            <w:tcBorders>
              <w:top w:val="none" w:sz="0" w:space="0" w:color="FFFFFF"/>
              <w:left w:val="none" w:sz="0" w:space="0" w:color="FFFFFF"/>
              <w:bottom w:val="none" w:sz="0" w:space="0" w:color="FFFFFF"/>
              <w:right w:val="none" w:sz="0" w:space="0" w:color="FFFFFF"/>
            </w:tcBorders>
          </w:tcPr>
          <w:p w14:paraId="07F06C8E" w14:textId="77777777" w:rsidR="00D7309B" w:rsidRDefault="00A07FBE">
            <w:pPr>
              <w:spacing w:after="0" w:line="533" w:lineRule="exact"/>
            </w:pPr>
            <w:r>
              <w:t>Light-Emitting Diode</w:t>
            </w:r>
          </w:p>
        </w:tc>
      </w:tr>
      <w:tr w:rsidR="00D7309B" w14:paraId="46E38607" w14:textId="77777777">
        <w:trPr>
          <w:cantSplit/>
        </w:trPr>
        <w:tc>
          <w:tcPr>
            <w:tcW w:w="1814" w:type="dxa"/>
            <w:tcBorders>
              <w:top w:val="none" w:sz="0" w:space="0" w:color="FFFFFF"/>
              <w:left w:val="none" w:sz="0" w:space="0" w:color="FFFFFF"/>
              <w:bottom w:val="none" w:sz="0" w:space="0" w:color="FFFFFF"/>
              <w:right w:val="none" w:sz="0" w:space="0" w:color="FFFFFF"/>
            </w:tcBorders>
          </w:tcPr>
          <w:p w14:paraId="5271E3BE" w14:textId="77777777" w:rsidR="00D7309B" w:rsidRDefault="00A07FBE">
            <w:pPr>
              <w:spacing w:after="0" w:line="533" w:lineRule="exact"/>
            </w:pPr>
            <w:r>
              <w:rPr>
                <w:b/>
                <w:bCs/>
              </w:rPr>
              <w:t>MEMS</w:t>
            </w:r>
          </w:p>
        </w:tc>
        <w:tc>
          <w:tcPr>
            <w:tcW w:w="6894" w:type="dxa"/>
            <w:tcBorders>
              <w:top w:val="none" w:sz="0" w:space="0" w:color="FFFFFF"/>
              <w:left w:val="none" w:sz="0" w:space="0" w:color="FFFFFF"/>
              <w:bottom w:val="none" w:sz="0" w:space="0" w:color="FFFFFF"/>
              <w:right w:val="none" w:sz="0" w:space="0" w:color="FFFFFF"/>
            </w:tcBorders>
          </w:tcPr>
          <w:p w14:paraId="763ABFF8" w14:textId="77777777" w:rsidR="00D7309B" w:rsidRDefault="00A07FBE">
            <w:pPr>
              <w:spacing w:after="0" w:line="533" w:lineRule="exact"/>
            </w:pPr>
            <w:r>
              <w:t>Microelectromechanical system</w:t>
            </w:r>
          </w:p>
        </w:tc>
      </w:tr>
      <w:tr w:rsidR="00D7309B" w14:paraId="2148CE33" w14:textId="77777777">
        <w:trPr>
          <w:cantSplit/>
        </w:trPr>
        <w:tc>
          <w:tcPr>
            <w:tcW w:w="1814" w:type="dxa"/>
            <w:tcBorders>
              <w:top w:val="none" w:sz="0" w:space="0" w:color="FFFFFF"/>
              <w:left w:val="none" w:sz="0" w:space="0" w:color="FFFFFF"/>
              <w:bottom w:val="none" w:sz="0" w:space="0" w:color="FFFFFF"/>
              <w:right w:val="none" w:sz="0" w:space="0" w:color="FFFFFF"/>
            </w:tcBorders>
          </w:tcPr>
          <w:p w14:paraId="21999AFA" w14:textId="77777777" w:rsidR="00D7309B" w:rsidRDefault="00A07FBE">
            <w:pPr>
              <w:spacing w:after="0" w:line="533" w:lineRule="exact"/>
            </w:pPr>
            <w:r>
              <w:rPr>
                <w:b/>
                <w:bCs/>
              </w:rPr>
              <w:t>OS</w:t>
            </w:r>
          </w:p>
        </w:tc>
        <w:tc>
          <w:tcPr>
            <w:tcW w:w="6894" w:type="dxa"/>
            <w:tcBorders>
              <w:top w:val="none" w:sz="0" w:space="0" w:color="FFFFFF"/>
              <w:left w:val="none" w:sz="0" w:space="0" w:color="FFFFFF"/>
              <w:bottom w:val="none" w:sz="0" w:space="0" w:color="FFFFFF"/>
              <w:right w:val="none" w:sz="0" w:space="0" w:color="FFFFFF"/>
            </w:tcBorders>
          </w:tcPr>
          <w:p w14:paraId="1CDB39E5" w14:textId="77777777" w:rsidR="00D7309B" w:rsidRDefault="00A07FBE">
            <w:pPr>
              <w:spacing w:after="0" w:line="533" w:lineRule="exact"/>
            </w:pPr>
            <w:r>
              <w:t>Operating System</w:t>
            </w:r>
          </w:p>
        </w:tc>
      </w:tr>
      <w:tr w:rsidR="00D7309B" w14:paraId="61454B7F" w14:textId="77777777">
        <w:trPr>
          <w:cantSplit/>
        </w:trPr>
        <w:tc>
          <w:tcPr>
            <w:tcW w:w="1814" w:type="dxa"/>
            <w:tcBorders>
              <w:top w:val="none" w:sz="0" w:space="0" w:color="FFFFFF"/>
              <w:left w:val="none" w:sz="0" w:space="0" w:color="FFFFFF"/>
              <w:bottom w:val="none" w:sz="0" w:space="0" w:color="FFFFFF"/>
              <w:right w:val="none" w:sz="0" w:space="0" w:color="FFFFFF"/>
            </w:tcBorders>
          </w:tcPr>
          <w:p w14:paraId="011B435D" w14:textId="77777777" w:rsidR="00D7309B" w:rsidRDefault="00A07FBE">
            <w:pPr>
              <w:spacing w:after="0" w:line="533" w:lineRule="exact"/>
            </w:pPr>
            <w:r>
              <w:rPr>
                <w:b/>
                <w:bCs/>
              </w:rPr>
              <w:t>QFN</w:t>
            </w:r>
          </w:p>
        </w:tc>
        <w:tc>
          <w:tcPr>
            <w:tcW w:w="6894" w:type="dxa"/>
            <w:tcBorders>
              <w:top w:val="none" w:sz="0" w:space="0" w:color="FFFFFF"/>
              <w:left w:val="none" w:sz="0" w:space="0" w:color="FFFFFF"/>
              <w:bottom w:val="none" w:sz="0" w:space="0" w:color="FFFFFF"/>
              <w:right w:val="none" w:sz="0" w:space="0" w:color="FFFFFF"/>
            </w:tcBorders>
          </w:tcPr>
          <w:p w14:paraId="0DF3E92E" w14:textId="77777777" w:rsidR="00D7309B" w:rsidRDefault="00A07FBE">
            <w:pPr>
              <w:spacing w:after="0" w:line="533" w:lineRule="exact"/>
            </w:pPr>
            <w:r>
              <w:t>Quad Flat No-leads</w:t>
            </w:r>
          </w:p>
        </w:tc>
      </w:tr>
      <w:tr w:rsidR="00D7309B" w14:paraId="180EB26C" w14:textId="77777777">
        <w:trPr>
          <w:cantSplit/>
        </w:trPr>
        <w:tc>
          <w:tcPr>
            <w:tcW w:w="1814" w:type="dxa"/>
            <w:tcBorders>
              <w:top w:val="none" w:sz="0" w:space="0" w:color="FFFFFF"/>
              <w:left w:val="none" w:sz="0" w:space="0" w:color="FFFFFF"/>
              <w:bottom w:val="none" w:sz="0" w:space="0" w:color="FFFFFF"/>
              <w:right w:val="none" w:sz="0" w:space="0" w:color="FFFFFF"/>
            </w:tcBorders>
          </w:tcPr>
          <w:p w14:paraId="3A6E3EE9" w14:textId="77777777" w:rsidR="00D7309B" w:rsidRDefault="00A07FBE">
            <w:pPr>
              <w:spacing w:after="0" w:line="533" w:lineRule="exact"/>
            </w:pPr>
            <w:r>
              <w:rPr>
                <w:b/>
                <w:bCs/>
              </w:rPr>
              <w:t>SDK</w:t>
            </w:r>
          </w:p>
        </w:tc>
        <w:tc>
          <w:tcPr>
            <w:tcW w:w="6894" w:type="dxa"/>
            <w:tcBorders>
              <w:top w:val="none" w:sz="0" w:space="0" w:color="FFFFFF"/>
              <w:left w:val="none" w:sz="0" w:space="0" w:color="FFFFFF"/>
              <w:bottom w:val="none" w:sz="0" w:space="0" w:color="FFFFFF"/>
              <w:right w:val="none" w:sz="0" w:space="0" w:color="FFFFFF"/>
            </w:tcBorders>
          </w:tcPr>
          <w:p w14:paraId="327044DD" w14:textId="77777777" w:rsidR="00D7309B" w:rsidRDefault="00A07FBE">
            <w:pPr>
              <w:spacing w:after="0" w:line="533" w:lineRule="exact"/>
            </w:pPr>
            <w:r>
              <w:t>Software Development Kit</w:t>
            </w:r>
          </w:p>
        </w:tc>
      </w:tr>
      <w:tr w:rsidR="00D7309B" w14:paraId="3859E942" w14:textId="77777777">
        <w:trPr>
          <w:cantSplit/>
        </w:trPr>
        <w:tc>
          <w:tcPr>
            <w:tcW w:w="1814" w:type="dxa"/>
            <w:tcBorders>
              <w:top w:val="none" w:sz="0" w:space="0" w:color="FFFFFF"/>
              <w:left w:val="none" w:sz="0" w:space="0" w:color="FFFFFF"/>
              <w:bottom w:val="none" w:sz="0" w:space="0" w:color="FFFFFF"/>
              <w:right w:val="none" w:sz="0" w:space="0" w:color="FFFFFF"/>
            </w:tcBorders>
          </w:tcPr>
          <w:p w14:paraId="06DF8E70" w14:textId="77777777" w:rsidR="00D7309B" w:rsidRDefault="00A07FBE">
            <w:pPr>
              <w:spacing w:after="0" w:line="533" w:lineRule="exact"/>
            </w:pPr>
            <w:r>
              <w:rPr>
                <w:b/>
                <w:bCs/>
              </w:rPr>
              <w:t>SoC</w:t>
            </w:r>
          </w:p>
        </w:tc>
        <w:tc>
          <w:tcPr>
            <w:tcW w:w="6894" w:type="dxa"/>
            <w:tcBorders>
              <w:top w:val="none" w:sz="0" w:space="0" w:color="FFFFFF"/>
              <w:left w:val="none" w:sz="0" w:space="0" w:color="FFFFFF"/>
              <w:bottom w:val="none" w:sz="0" w:space="0" w:color="FFFFFF"/>
              <w:right w:val="none" w:sz="0" w:space="0" w:color="FFFFFF"/>
            </w:tcBorders>
          </w:tcPr>
          <w:p w14:paraId="496810D0" w14:textId="77777777" w:rsidR="00D7309B" w:rsidRDefault="00A07FBE">
            <w:pPr>
              <w:spacing w:after="0" w:line="533" w:lineRule="exact"/>
            </w:pPr>
            <w:r>
              <w:t>System on Chip</w:t>
            </w:r>
          </w:p>
        </w:tc>
      </w:tr>
      <w:tr w:rsidR="00D7309B" w14:paraId="408AE47F" w14:textId="77777777">
        <w:trPr>
          <w:cantSplit/>
        </w:trPr>
        <w:tc>
          <w:tcPr>
            <w:tcW w:w="1814" w:type="dxa"/>
            <w:tcBorders>
              <w:top w:val="none" w:sz="0" w:space="0" w:color="FFFFFF"/>
              <w:left w:val="none" w:sz="0" w:space="0" w:color="FFFFFF"/>
              <w:bottom w:val="none" w:sz="0" w:space="0" w:color="FFFFFF"/>
              <w:right w:val="none" w:sz="0" w:space="0" w:color="FFFFFF"/>
            </w:tcBorders>
          </w:tcPr>
          <w:p w14:paraId="6C565FD1" w14:textId="77777777" w:rsidR="00D7309B" w:rsidRDefault="00A07FBE">
            <w:pPr>
              <w:spacing w:after="0" w:line="533" w:lineRule="exact"/>
            </w:pPr>
            <w:r>
              <w:rPr>
                <w:b/>
                <w:bCs/>
              </w:rPr>
              <w:t>sps</w:t>
            </w:r>
          </w:p>
        </w:tc>
        <w:tc>
          <w:tcPr>
            <w:tcW w:w="6894" w:type="dxa"/>
            <w:tcBorders>
              <w:top w:val="none" w:sz="0" w:space="0" w:color="FFFFFF"/>
              <w:left w:val="none" w:sz="0" w:space="0" w:color="FFFFFF"/>
              <w:bottom w:val="none" w:sz="0" w:space="0" w:color="FFFFFF"/>
              <w:right w:val="none" w:sz="0" w:space="0" w:color="FFFFFF"/>
            </w:tcBorders>
          </w:tcPr>
          <w:p w14:paraId="48A6C2C5" w14:textId="77777777" w:rsidR="00D7309B" w:rsidRDefault="00A07FBE">
            <w:pPr>
              <w:spacing w:after="0" w:line="533" w:lineRule="exact"/>
            </w:pPr>
            <w:r>
              <w:t>Samples Per Second</w:t>
            </w:r>
          </w:p>
        </w:tc>
      </w:tr>
      <w:tr w:rsidR="00D7309B" w14:paraId="0B9318A5" w14:textId="77777777">
        <w:trPr>
          <w:cantSplit/>
        </w:trPr>
        <w:tc>
          <w:tcPr>
            <w:tcW w:w="1814" w:type="dxa"/>
            <w:tcBorders>
              <w:top w:val="none" w:sz="0" w:space="0" w:color="FFFFFF"/>
              <w:left w:val="none" w:sz="0" w:space="0" w:color="FFFFFF"/>
              <w:bottom w:val="none" w:sz="0" w:space="0" w:color="FFFFFF"/>
              <w:right w:val="none" w:sz="0" w:space="0" w:color="FFFFFF"/>
            </w:tcBorders>
          </w:tcPr>
          <w:p w14:paraId="2B6CA950" w14:textId="77777777" w:rsidR="00D7309B" w:rsidRDefault="00A07FBE">
            <w:pPr>
              <w:spacing w:after="0" w:line="533" w:lineRule="exact"/>
            </w:pPr>
            <w:r>
              <w:rPr>
                <w:b/>
                <w:bCs/>
              </w:rPr>
              <w:t>TI</w:t>
            </w:r>
          </w:p>
        </w:tc>
        <w:tc>
          <w:tcPr>
            <w:tcW w:w="6894" w:type="dxa"/>
            <w:tcBorders>
              <w:top w:val="none" w:sz="0" w:space="0" w:color="FFFFFF"/>
              <w:left w:val="none" w:sz="0" w:space="0" w:color="FFFFFF"/>
              <w:bottom w:val="none" w:sz="0" w:space="0" w:color="FFFFFF"/>
              <w:right w:val="none" w:sz="0" w:space="0" w:color="FFFFFF"/>
            </w:tcBorders>
          </w:tcPr>
          <w:p w14:paraId="02A83F5A" w14:textId="77777777" w:rsidR="00D7309B" w:rsidRDefault="00A07FBE">
            <w:pPr>
              <w:spacing w:after="0" w:line="533" w:lineRule="exact"/>
            </w:pPr>
            <w:r>
              <w:t>Texas Instruments</w:t>
            </w:r>
          </w:p>
        </w:tc>
      </w:tr>
      <w:tr w:rsidR="00D7309B" w14:paraId="487FF695" w14:textId="77777777">
        <w:trPr>
          <w:cantSplit/>
        </w:trPr>
        <w:tc>
          <w:tcPr>
            <w:tcW w:w="1814" w:type="dxa"/>
            <w:tcBorders>
              <w:top w:val="none" w:sz="0" w:space="0" w:color="FFFFFF"/>
              <w:left w:val="none" w:sz="0" w:space="0" w:color="FFFFFF"/>
              <w:bottom w:val="none" w:sz="0" w:space="0" w:color="FFFFFF"/>
              <w:right w:val="none" w:sz="0" w:space="0" w:color="FFFFFF"/>
            </w:tcBorders>
          </w:tcPr>
          <w:p w14:paraId="25252738" w14:textId="77777777" w:rsidR="00D7309B" w:rsidRDefault="00A07FBE">
            <w:pPr>
              <w:spacing w:after="0" w:line="533" w:lineRule="exact"/>
            </w:pPr>
            <w:r>
              <w:rPr>
                <w:b/>
                <w:bCs/>
              </w:rPr>
              <w:t>UUID</w:t>
            </w:r>
          </w:p>
        </w:tc>
        <w:tc>
          <w:tcPr>
            <w:tcW w:w="6894" w:type="dxa"/>
            <w:tcBorders>
              <w:top w:val="none" w:sz="0" w:space="0" w:color="FFFFFF"/>
              <w:left w:val="none" w:sz="0" w:space="0" w:color="FFFFFF"/>
              <w:bottom w:val="none" w:sz="0" w:space="0" w:color="FFFFFF"/>
              <w:right w:val="none" w:sz="0" w:space="0" w:color="FFFFFF"/>
            </w:tcBorders>
          </w:tcPr>
          <w:p w14:paraId="1D5E5F6F" w14:textId="77777777" w:rsidR="00D7309B" w:rsidRDefault="00A07FBE">
            <w:pPr>
              <w:spacing w:after="0" w:line="533" w:lineRule="exact"/>
            </w:pPr>
            <w:r>
              <w:t>Universally Unique Identifier</w:t>
            </w:r>
          </w:p>
        </w:tc>
      </w:tr>
    </w:tbl>
    <w:p w14:paraId="70239EBC" w14:textId="77777777" w:rsidR="00D7309B" w:rsidRDefault="00A07FBE">
      <w:pPr>
        <w:pStyle w:val="BlankPageNote"/>
      </w:pPr>
      <w:r>
        <w:lastRenderedPageBreak/>
        <w:t>– This Page Intentionally Left Blank. –</w:t>
      </w:r>
    </w:p>
    <w:bookmarkEnd w:id="1"/>
    <w:p w14:paraId="218D8A56" w14:textId="77777777" w:rsidR="000D007A" w:rsidRDefault="000D007A">
      <w:pPr>
        <w:sectPr w:rsidR="000D007A">
          <w:footerReference w:type="default" r:id="rId9"/>
          <w:pgSz w:w="11906" w:h="16838"/>
          <w:pgMar w:top="1440" w:right="1440" w:bottom="1440" w:left="1758" w:header="709" w:footer="709" w:gutter="0"/>
          <w:pgNumType w:fmt="lowerRoman" w:start="1"/>
          <w:cols w:space="720"/>
          <w:docGrid w:linePitch="360"/>
        </w:sectPr>
      </w:pPr>
    </w:p>
    <w:p w14:paraId="4E00B86B" w14:textId="77777777" w:rsidR="000D007A" w:rsidRDefault="004E6759">
      <w:pPr>
        <w:pStyle w:val="Heading1"/>
      </w:pPr>
      <w:bookmarkStart w:id="9" w:name="_Toc900101"/>
      <w:bookmarkStart w:id="10" w:name="TocChap"/>
      <w:r>
        <w:lastRenderedPageBreak/>
        <w:br/>
        <w:t>Name of chapter 1</w:t>
      </w:r>
      <w:bookmarkEnd w:id="9"/>
    </w:p>
    <w:p w14:paraId="0CAFBD09" w14:textId="77777777" w:rsidR="000D007A" w:rsidRDefault="004E6759">
      <w:pPr>
        <w:pStyle w:val="Heading2"/>
      </w:pPr>
      <w:bookmarkStart w:id="11" w:name="_Toc900102"/>
      <w:r>
        <w:t>Name of section</w:t>
      </w:r>
      <w:bookmarkEnd w:id="11"/>
    </w:p>
    <w:p w14:paraId="4CF3C5C8" w14:textId="77777777" w:rsidR="000D007A" w:rsidRDefault="004E6759">
      <w:pPr>
        <w:pStyle w:val="BodyText"/>
      </w:pPr>
      <w:r>
        <w:t>Currently wireless [1] technology finds its widest expression in fixed and mobile roles. In the fixed role, wireless is used extensively for data transfer, especially from desktop computers and lap-tops. In the mobile role, wireless networks provide mobility for use from fast vehicles for both voice and data. A base station (BS) with 100s or even 1000s of antennas we will provide in a centralized or distributed manner, such a integrated system can potentially reduce multiuser interference along with provide a multi fold increase in cell data throughput [</w:t>
      </w:r>
      <w:r>
        <w:rPr>
          <w:b/>
          <w:bCs/>
        </w:rPr>
        <w:t>?</w:t>
      </w:r>
      <w:r>
        <w:t xml:space="preserve"> ].</w:t>
      </w:r>
    </w:p>
    <w:p w14:paraId="3EF75662" w14:textId="77777777" w:rsidR="00D7309B" w:rsidRDefault="00A07FBE">
      <w:pPr>
        <w:pStyle w:val="BlankPageNote"/>
      </w:pPr>
      <w:r>
        <w:lastRenderedPageBreak/>
        <w:t>– This Page Intentionally Left Blank. –</w:t>
      </w:r>
    </w:p>
    <w:p w14:paraId="31B9C771" w14:textId="77777777" w:rsidR="000D007A" w:rsidRDefault="000D007A">
      <w:pPr>
        <w:sectPr w:rsidR="000D007A">
          <w:headerReference w:type="default" r:id="rId10"/>
          <w:footerReference w:type="default" r:id="rId11"/>
          <w:headerReference w:type="first" r:id="rId12"/>
          <w:footerReference w:type="first" r:id="rId13"/>
          <w:pgSz w:w="11906" w:h="16838"/>
          <w:pgMar w:top="1440" w:right="1440" w:bottom="1440" w:left="1758" w:header="709" w:footer="709" w:gutter="0"/>
          <w:pgNumType w:start="1"/>
          <w:cols w:space="720"/>
          <w:titlePg/>
          <w:docGrid w:linePitch="360"/>
        </w:sectPr>
      </w:pPr>
    </w:p>
    <w:p w14:paraId="3F250BB9" w14:textId="77777777" w:rsidR="000D007A" w:rsidRDefault="004E6759">
      <w:pPr>
        <w:pStyle w:val="Heading1"/>
      </w:pPr>
      <w:bookmarkStart w:id="12" w:name="_Toc900103"/>
      <w:r>
        <w:lastRenderedPageBreak/>
        <w:br/>
        <w:t>Name of chapter 2</w:t>
      </w:r>
      <w:bookmarkEnd w:id="12"/>
    </w:p>
    <w:p w14:paraId="0B3F919A" w14:textId="77777777" w:rsidR="000D007A" w:rsidRDefault="004E6759">
      <w:pPr>
        <w:pStyle w:val="Heading2"/>
      </w:pPr>
      <w:bookmarkStart w:id="13" w:name="_Toc900104"/>
      <w:r>
        <w:t>Name of section</w:t>
      </w:r>
      <w:bookmarkEnd w:id="13"/>
    </w:p>
    <w:p w14:paraId="20C168CF" w14:textId="77777777" w:rsidR="000D007A" w:rsidRDefault="004E6759">
      <w:pPr>
        <w:pStyle w:val="Caption"/>
        <w:keepNext/>
      </w:pPr>
      <w:bookmarkStart w:id="14" w:name="_Toc900411"/>
      <w:r>
        <w:t xml:space="preserve">Table </w:t>
      </w:r>
      <w:r>
        <w:fldChar w:fldCharType="begin"/>
      </w:r>
      <w:r>
        <w:instrText>STYLEREF "Heading 1" \n \t</w:instrText>
      </w:r>
      <w:r>
        <w:fldChar w:fldCharType="separate"/>
      </w:r>
      <w:r>
        <w:rPr>
          <w:noProof/>
        </w:rPr>
        <w:t>2</w:t>
      </w:r>
      <w:r>
        <w:fldChar w:fldCharType="end"/>
      </w:r>
      <w:r>
        <w:t>.</w:t>
      </w:r>
      <w:r>
        <w:fldChar w:fldCharType="begin"/>
      </w:r>
      <w:r>
        <w:instrText>SEQ Table \* ARABIC \s 1</w:instrText>
      </w:r>
      <w:r>
        <w:fldChar w:fldCharType="separate"/>
      </w:r>
      <w:r>
        <w:rPr>
          <w:noProof/>
        </w:rPr>
        <w:t>1</w:t>
      </w:r>
      <w:r>
        <w:fldChar w:fldCharType="end"/>
      </w:r>
      <w:r>
        <w:t>: Summary of Literature reviews.</w:t>
      </w:r>
      <w:bookmarkEnd w:id="14"/>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2600"/>
        <w:gridCol w:w="5200"/>
      </w:tblGrid>
      <w:tr w:rsidR="000D007A" w14:paraId="143968AE" w14:textId="77777777">
        <w:trPr>
          <w:cantSplit/>
          <w:tblHeader/>
          <w:jc w:val="center"/>
        </w:trPr>
        <w:tc>
          <w:tcPr>
            <w:tcW w:w="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36DE98F4" w14:textId="77777777" w:rsidR="000D007A" w:rsidRDefault="004E6759">
            <w:pPr>
              <w:spacing w:after="0" w:line="276" w:lineRule="auto"/>
            </w:pPr>
            <w:r>
              <w:rPr>
                <w:b/>
                <w:bCs/>
                <w:sz w:val="22"/>
                <w:szCs w:val="22"/>
              </w:rPr>
              <w:t>Year</w:t>
            </w:r>
          </w:p>
        </w:tc>
        <w:tc>
          <w:tcPr>
            <w:tcW w:w="26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149E949F" w14:textId="77777777" w:rsidR="000D007A" w:rsidRDefault="004E6759">
            <w:pPr>
              <w:spacing w:after="0" w:line="276" w:lineRule="auto"/>
              <w:jc w:val="center"/>
            </w:pPr>
            <w:r>
              <w:rPr>
                <w:b/>
                <w:bCs/>
                <w:sz w:val="22"/>
                <w:szCs w:val="22"/>
              </w:rPr>
              <w:t>Authors</w:t>
            </w:r>
          </w:p>
        </w:tc>
        <w:tc>
          <w:tcPr>
            <w:tcW w:w="52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2B85248" w14:textId="77777777" w:rsidR="000D007A" w:rsidRDefault="004E6759">
            <w:pPr>
              <w:spacing w:after="0" w:line="276" w:lineRule="auto"/>
              <w:jc w:val="center"/>
            </w:pPr>
            <w:r>
              <w:rPr>
                <w:b/>
                <w:bCs/>
                <w:sz w:val="22"/>
                <w:szCs w:val="22"/>
              </w:rPr>
              <w:t>Remarks</w:t>
            </w:r>
          </w:p>
        </w:tc>
      </w:tr>
      <w:tr w:rsidR="000D007A" w14:paraId="0F42B96D" w14:textId="77777777">
        <w:trPr>
          <w:cantSplit/>
          <w:jc w:val="center"/>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9718A7D" w14:textId="77777777" w:rsidR="000D007A" w:rsidRDefault="004E6759">
            <w:pPr>
              <w:spacing w:after="0" w:line="276" w:lineRule="auto"/>
            </w:pPr>
            <w:r>
              <w:rPr>
                <w:sz w:val="22"/>
                <w:szCs w:val="22"/>
              </w:rPr>
              <w:t>1988</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3DACEDB" w14:textId="77777777" w:rsidR="000D007A" w:rsidRDefault="004E6759">
            <w:pPr>
              <w:spacing w:after="0" w:line="276" w:lineRule="auto"/>
              <w:jc w:val="center"/>
            </w:pPr>
            <w:r>
              <w:rPr>
                <w:sz w:val="22"/>
                <w:szCs w:val="22"/>
              </w:rPr>
              <w:t>Edfors et.al [</w:t>
            </w:r>
            <w:r>
              <w:rPr>
                <w:b/>
                <w:bCs/>
                <w:sz w:val="22"/>
                <w:szCs w:val="22"/>
              </w:rPr>
              <w:t>?</w:t>
            </w:r>
            <w:r>
              <w:rPr>
                <w:sz w:val="22"/>
                <w:szCs w:val="22"/>
              </w:rPr>
              <w:t xml:space="preserve"> ]</w:t>
            </w:r>
          </w:p>
        </w:tc>
        <w:tc>
          <w:tcPr>
            <w:tcW w:w="5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3E5B55" w14:textId="77777777" w:rsidR="000D007A" w:rsidRDefault="004E6759">
            <w:pPr>
              <w:spacing w:after="0" w:line="276" w:lineRule="auto"/>
            </w:pPr>
            <w:r>
              <w:rPr>
                <w:sz w:val="22"/>
                <w:szCs w:val="22"/>
              </w:rPr>
              <w:t>used low channel estimators for ofdm channel estimation using frequency correlation of channnel. Used 16-QAM evaluated performance of system in symbol error rate(SER)</w:t>
            </w:r>
          </w:p>
        </w:tc>
      </w:tr>
      <w:tr w:rsidR="000D007A" w14:paraId="08A7E3F7" w14:textId="77777777">
        <w:trPr>
          <w:cantSplit/>
          <w:jc w:val="center"/>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D05382" w14:textId="77777777" w:rsidR="000D007A" w:rsidRDefault="004E6759">
            <w:pPr>
              <w:spacing w:after="0" w:line="276" w:lineRule="auto"/>
            </w:pPr>
            <w:r>
              <w:rPr>
                <w:sz w:val="22"/>
                <w:szCs w:val="22"/>
              </w:rPr>
              <w:t>2007</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204B97" w14:textId="77777777" w:rsidR="000D007A" w:rsidRDefault="004E6759">
            <w:pPr>
              <w:spacing w:after="0" w:line="276" w:lineRule="auto"/>
            </w:pPr>
            <w:r>
              <w:rPr>
                <w:sz w:val="22"/>
                <w:szCs w:val="22"/>
              </w:rPr>
              <w:t>Musolino et.al [</w:t>
            </w:r>
            <w:r>
              <w:rPr>
                <w:b/>
                <w:bCs/>
                <w:sz w:val="22"/>
                <w:szCs w:val="22"/>
              </w:rPr>
              <w:t>?</w:t>
            </w:r>
            <w:r>
              <w:rPr>
                <w:sz w:val="22"/>
                <w:szCs w:val="22"/>
              </w:rPr>
              <w:t xml:space="preserve"> ]</w:t>
            </w:r>
          </w:p>
        </w:tc>
        <w:tc>
          <w:tcPr>
            <w:tcW w:w="5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E009D85" w14:textId="77777777" w:rsidR="000D007A" w:rsidRDefault="004E6759">
            <w:pPr>
              <w:spacing w:after="0" w:line="276" w:lineRule="auto"/>
            </w:pPr>
            <w:r>
              <w:rPr>
                <w:sz w:val="22"/>
                <w:szCs w:val="22"/>
              </w:rPr>
              <w:t>a new adaptive identification method for blind powerline channel estimation and equalization for OFDM communication systems.whenever channel has more nonlinearities proposed method works well</w:t>
            </w:r>
          </w:p>
        </w:tc>
      </w:tr>
      <w:tr w:rsidR="000D007A" w14:paraId="2F30520C" w14:textId="77777777">
        <w:trPr>
          <w:cantSplit/>
          <w:jc w:val="center"/>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E13CBE" w14:textId="77777777" w:rsidR="000D007A" w:rsidRDefault="004E6759">
            <w:pPr>
              <w:spacing w:after="0" w:line="276" w:lineRule="auto"/>
            </w:pPr>
            <w:r>
              <w:rPr>
                <w:sz w:val="22"/>
                <w:szCs w:val="22"/>
              </w:rPr>
              <w:t>2012</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E41FD5" w14:textId="77777777" w:rsidR="000D007A" w:rsidRDefault="004E6759">
            <w:pPr>
              <w:spacing w:after="0" w:line="276" w:lineRule="auto"/>
            </w:pPr>
            <w:r>
              <w:rPr>
                <w:sz w:val="22"/>
                <w:szCs w:val="22"/>
              </w:rPr>
              <w:t>C Chen, MD Zoltowski et.al [</w:t>
            </w:r>
            <w:r>
              <w:rPr>
                <w:b/>
                <w:bCs/>
                <w:sz w:val="22"/>
                <w:szCs w:val="22"/>
              </w:rPr>
              <w:t>?</w:t>
            </w:r>
            <w:r>
              <w:rPr>
                <w:sz w:val="22"/>
                <w:szCs w:val="22"/>
              </w:rPr>
              <w:t xml:space="preserve"> ]</w:t>
            </w:r>
          </w:p>
        </w:tc>
        <w:tc>
          <w:tcPr>
            <w:tcW w:w="5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A63447" w14:textId="77777777" w:rsidR="000D007A" w:rsidRDefault="004E6759">
            <w:pPr>
              <w:spacing w:after="0" w:line="276" w:lineRule="auto"/>
            </w:pPr>
            <w:r>
              <w:rPr>
                <w:sz w:val="22"/>
                <w:szCs w:val="22"/>
              </w:rPr>
              <w:t>Given analysis of sparse channel estimation for OFDM based on basian learning and larger time delay estimation of the doubly selective channel in a multiple consecutive OFDM symbols will be avoided</w:t>
            </w:r>
          </w:p>
        </w:tc>
      </w:tr>
    </w:tbl>
    <w:p w14:paraId="6BC8706C" w14:textId="77777777" w:rsidR="000D007A" w:rsidRDefault="004E6759">
      <w:pPr>
        <w:pStyle w:val="Heading2"/>
      </w:pPr>
      <w:bookmarkStart w:id="15" w:name="_Toc900105"/>
      <w:r>
        <w:t>Positioning Figures and Tables</w:t>
      </w:r>
      <w:bookmarkEnd w:id="15"/>
    </w:p>
    <w:p w14:paraId="038DC5D1" w14:textId="77777777" w:rsidR="000D007A" w:rsidRDefault="004E6759">
      <w:pPr>
        <w:pStyle w:val="BodyText"/>
      </w:pPr>
      <w:r>
        <w:t>Title: OFDM channel estimation by singular value decomposition [</w:t>
      </w:r>
      <w:r>
        <w:rPr>
          <w:b/>
          <w:bCs/>
        </w:rPr>
        <w:t>?</w:t>
      </w:r>
      <w:r>
        <w:t xml:space="preserve"> ][1998]</w:t>
      </w:r>
    </w:p>
    <w:p w14:paraId="70EA89A9" w14:textId="77777777" w:rsidR="000D007A" w:rsidRDefault="004E6759">
      <w:pPr>
        <w:pStyle w:val="BodyText"/>
      </w:pPr>
      <w: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 even at the beginning of a sentence.</w:t>
      </w:r>
    </w:p>
    <w:p w14:paraId="70B01513" w14:textId="77777777" w:rsidR="000D007A" w:rsidRDefault="004E6759">
      <w:pPr>
        <w:pStyle w:val="Caption"/>
        <w:keepNext/>
        <w:pageBreakBefore/>
      </w:pPr>
      <w:bookmarkStart w:id="16" w:name="_Toc900412"/>
      <w:r>
        <w:lastRenderedPageBreak/>
        <w:t xml:space="preserve">Table </w:t>
      </w:r>
      <w:r>
        <w:fldChar w:fldCharType="begin"/>
      </w:r>
      <w:r>
        <w:instrText>STYLEREF "Heading 1" \n \t</w:instrText>
      </w:r>
      <w:r>
        <w:fldChar w:fldCharType="separate"/>
      </w:r>
      <w:r>
        <w:rPr>
          <w:noProof/>
        </w:rPr>
        <w:t>2</w:t>
      </w:r>
      <w:r>
        <w:fldChar w:fldCharType="end"/>
      </w:r>
      <w:r>
        <w:t>.</w:t>
      </w:r>
      <w:r>
        <w:fldChar w:fldCharType="begin"/>
      </w:r>
      <w:r>
        <w:instrText>SEQ Table \* ARABIC \s 1</w:instrText>
      </w:r>
      <w:r>
        <w:fldChar w:fldCharType="separate"/>
      </w:r>
      <w:r>
        <w:rPr>
          <w:noProof/>
        </w:rPr>
        <w:t>2</w:t>
      </w:r>
      <w:r>
        <w:fldChar w:fldCharType="end"/>
      </w:r>
      <w:r>
        <w:t>: Comparison of Performance Metrics</w:t>
      </w:r>
      <w:bookmarkEnd w:id="16"/>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2000"/>
        <w:gridCol w:w="2000"/>
        <w:gridCol w:w="2000"/>
      </w:tblGrid>
      <w:tr w:rsidR="000D007A" w14:paraId="4BF71E53" w14:textId="77777777">
        <w:trPr>
          <w:cantSplit/>
          <w:tblHeader/>
          <w:jc w:val="center"/>
        </w:trPr>
        <w:tc>
          <w:tcPr>
            <w:tcW w:w="2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E255D55" w14:textId="77777777" w:rsidR="000D007A" w:rsidRDefault="004E6759">
            <w:pPr>
              <w:spacing w:after="0" w:line="276" w:lineRule="auto"/>
            </w:pPr>
            <w:r>
              <w:rPr>
                <w:b/>
                <w:bCs/>
                <w:sz w:val="22"/>
                <w:szCs w:val="22"/>
              </w:rPr>
              <w:t>Method</w:t>
            </w:r>
          </w:p>
        </w:tc>
        <w:tc>
          <w:tcPr>
            <w:tcW w:w="2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A7A6137" w14:textId="77777777" w:rsidR="000D007A" w:rsidRDefault="004E6759">
            <w:pPr>
              <w:spacing w:after="0" w:line="276" w:lineRule="auto"/>
              <w:jc w:val="center"/>
            </w:pPr>
            <w:r>
              <w:rPr>
                <w:b/>
                <w:bCs/>
                <w:sz w:val="22"/>
                <w:szCs w:val="22"/>
              </w:rPr>
              <w:t>Accuracy (%)</w:t>
            </w:r>
          </w:p>
        </w:tc>
        <w:tc>
          <w:tcPr>
            <w:tcW w:w="2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73F064ED" w14:textId="77777777" w:rsidR="000D007A" w:rsidRDefault="004E6759">
            <w:pPr>
              <w:spacing w:after="0" w:line="276" w:lineRule="auto"/>
              <w:jc w:val="center"/>
            </w:pPr>
            <w:r>
              <w:rPr>
                <w:b/>
                <w:bCs/>
                <w:sz w:val="22"/>
                <w:szCs w:val="22"/>
              </w:rPr>
              <w:t>Latency (ms)</w:t>
            </w:r>
          </w:p>
        </w:tc>
        <w:tc>
          <w:tcPr>
            <w:tcW w:w="2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85CD227" w14:textId="77777777" w:rsidR="000D007A" w:rsidRDefault="004E6759">
            <w:pPr>
              <w:spacing w:after="0" w:line="276" w:lineRule="auto"/>
              <w:jc w:val="center"/>
            </w:pPr>
            <w:r>
              <w:rPr>
                <w:b/>
                <w:bCs/>
                <w:sz w:val="22"/>
                <w:szCs w:val="22"/>
              </w:rPr>
              <w:t>Parameters</w:t>
            </w:r>
          </w:p>
        </w:tc>
      </w:tr>
      <w:tr w:rsidR="000D007A" w14:paraId="64646E14" w14:textId="77777777">
        <w:trPr>
          <w:cantSplit/>
          <w:jc w:val="center"/>
        </w:trPr>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532F2A" w14:textId="77777777" w:rsidR="000D007A" w:rsidRDefault="004E6759">
            <w:pPr>
              <w:spacing w:after="0" w:line="276" w:lineRule="auto"/>
            </w:pPr>
            <w:r>
              <w:rPr>
                <w:sz w:val="22"/>
                <w:szCs w:val="22"/>
              </w:rPr>
              <w:t>Baseline Model</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C45565F" w14:textId="77777777" w:rsidR="000D007A" w:rsidRDefault="004E6759">
            <w:pPr>
              <w:spacing w:after="0" w:line="276" w:lineRule="auto"/>
              <w:jc w:val="center"/>
            </w:pPr>
            <w:r>
              <w:rPr>
                <w:sz w:val="22"/>
                <w:szCs w:val="22"/>
              </w:rPr>
              <w:t>85.42</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0F3481" w14:textId="77777777" w:rsidR="000D007A" w:rsidRDefault="004E6759">
            <w:pPr>
              <w:spacing w:after="0" w:line="276" w:lineRule="auto"/>
              <w:jc w:val="center"/>
            </w:pPr>
            <w:r>
              <w:rPr>
                <w:sz w:val="22"/>
                <w:szCs w:val="22"/>
              </w:rPr>
              <w:t>45.2</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5E2955" w14:textId="77777777" w:rsidR="000D007A" w:rsidRDefault="004E6759">
            <w:pPr>
              <w:spacing w:after="0" w:line="276" w:lineRule="auto"/>
              <w:jc w:val="center"/>
            </w:pPr>
            <w:r>
              <w:rPr>
                <w:sz w:val="22"/>
                <w:szCs w:val="22"/>
              </w:rPr>
              <w:t>1.2M</w:t>
            </w:r>
          </w:p>
        </w:tc>
      </w:tr>
      <w:tr w:rsidR="000D007A" w14:paraId="5DE07744" w14:textId="77777777">
        <w:trPr>
          <w:cantSplit/>
          <w:jc w:val="center"/>
        </w:trPr>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DFEB0D" w14:textId="77777777" w:rsidR="000D007A" w:rsidRDefault="004E6759">
            <w:pPr>
              <w:spacing w:after="0" w:line="276" w:lineRule="auto"/>
            </w:pPr>
            <w:r>
              <w:rPr>
                <w:sz w:val="22"/>
                <w:szCs w:val="22"/>
              </w:rPr>
              <w:t>Proposed Model</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849403E" w14:textId="77777777" w:rsidR="000D007A" w:rsidRDefault="004E6759">
            <w:pPr>
              <w:spacing w:after="0" w:line="276" w:lineRule="auto"/>
              <w:jc w:val="center"/>
            </w:pPr>
            <w:r>
              <w:rPr>
                <w:sz w:val="22"/>
                <w:szCs w:val="22"/>
              </w:rPr>
              <w:t>93.18</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32615E" w14:textId="77777777" w:rsidR="000D007A" w:rsidRDefault="004E6759">
            <w:pPr>
              <w:spacing w:after="0" w:line="276" w:lineRule="auto"/>
              <w:jc w:val="center"/>
            </w:pPr>
            <w:r>
              <w:rPr>
                <w:sz w:val="22"/>
                <w:szCs w:val="22"/>
              </w:rPr>
              <w:t>28.1</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0CE1AA1" w14:textId="77777777" w:rsidR="000D007A" w:rsidRDefault="004E6759">
            <w:pPr>
              <w:spacing w:after="0" w:line="276" w:lineRule="auto"/>
              <w:jc w:val="center"/>
            </w:pPr>
            <w:r>
              <w:rPr>
                <w:sz w:val="22"/>
                <w:szCs w:val="22"/>
              </w:rPr>
              <w:t>0.8M</w:t>
            </w:r>
          </w:p>
        </w:tc>
      </w:tr>
      <w:tr w:rsidR="000D007A" w14:paraId="5518171C" w14:textId="77777777">
        <w:trPr>
          <w:cantSplit/>
          <w:jc w:val="center"/>
        </w:trPr>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4C514F" w14:textId="77777777" w:rsidR="000D007A" w:rsidRDefault="004E6759">
            <w:pPr>
              <w:spacing w:after="0" w:line="276" w:lineRule="auto"/>
            </w:pPr>
            <w:r>
              <w:rPr>
                <w:sz w:val="22"/>
                <w:szCs w:val="22"/>
              </w:rPr>
              <w:t>Variant A</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D802DE" w14:textId="77777777" w:rsidR="000D007A" w:rsidRDefault="004E6759">
            <w:pPr>
              <w:spacing w:after="0" w:line="276" w:lineRule="auto"/>
              <w:jc w:val="center"/>
            </w:pPr>
            <w:r>
              <w:rPr>
                <w:sz w:val="22"/>
                <w:szCs w:val="22"/>
              </w:rPr>
              <w:t>90.15</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AF2B6D9" w14:textId="77777777" w:rsidR="000D007A" w:rsidRDefault="004E6759">
            <w:pPr>
              <w:spacing w:after="0" w:line="276" w:lineRule="auto"/>
              <w:jc w:val="center"/>
            </w:pPr>
            <w:r>
              <w:rPr>
                <w:sz w:val="22"/>
                <w:szCs w:val="22"/>
              </w:rPr>
              <w:t>33.6</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5D5F26" w14:textId="77777777" w:rsidR="000D007A" w:rsidRDefault="004E6759">
            <w:pPr>
              <w:spacing w:after="0" w:line="276" w:lineRule="auto"/>
              <w:jc w:val="center"/>
            </w:pPr>
            <w:r>
              <w:rPr>
                <w:sz w:val="22"/>
                <w:szCs w:val="22"/>
              </w:rPr>
              <w:t>1.0M</w:t>
            </w:r>
          </w:p>
        </w:tc>
      </w:tr>
    </w:tbl>
    <w:p w14:paraId="183B7301" w14:textId="77777777" w:rsidR="000D007A" w:rsidRDefault="000D007A">
      <w:pPr>
        <w:spacing w:after="0" w:line="240" w:lineRule="auto"/>
      </w:pPr>
    </w:p>
    <w:p w14:paraId="3BB79B12" w14:textId="77777777" w:rsidR="000D007A" w:rsidRDefault="000D007A">
      <w:pPr>
        <w:sectPr w:rsidR="000D007A">
          <w:headerReference w:type="default" r:id="rId14"/>
          <w:footerReference w:type="default" r:id="rId15"/>
          <w:headerReference w:type="first" r:id="rId16"/>
          <w:footerReference w:type="first" r:id="rId17"/>
          <w:type w:val="oddPage"/>
          <w:pgSz w:w="11906" w:h="16838"/>
          <w:pgMar w:top="1440" w:right="1440" w:bottom="1440" w:left="1758" w:header="709" w:footer="709" w:gutter="0"/>
          <w:cols w:space="720"/>
          <w:titlePg/>
          <w:docGrid w:linePitch="360"/>
        </w:sectPr>
      </w:pPr>
    </w:p>
    <w:p w14:paraId="0DC4D3BD" w14:textId="77777777" w:rsidR="000D007A" w:rsidRDefault="004E6759">
      <w:pPr>
        <w:pStyle w:val="Heading1"/>
      </w:pPr>
      <w:bookmarkStart w:id="17" w:name="_Toc900106"/>
      <w:r>
        <w:lastRenderedPageBreak/>
        <w:br/>
        <w:t>Name of chapter 3</w:t>
      </w:r>
      <w:bookmarkEnd w:id="17"/>
    </w:p>
    <w:p w14:paraId="52FBB71A" w14:textId="77777777" w:rsidR="000D007A" w:rsidRDefault="004E6759">
      <w:pPr>
        <w:pStyle w:val="Heading2"/>
      </w:pPr>
      <w:bookmarkStart w:id="18" w:name="_Toc900107"/>
      <w:r>
        <w:t>Overview</w:t>
      </w:r>
      <w:bookmarkEnd w:id="18"/>
    </w:p>
    <w:p w14:paraId="1DAC3830" w14:textId="77777777" w:rsidR="000D007A" w:rsidRDefault="004E6759">
      <w:pPr>
        <w:pStyle w:val="BodyText"/>
      </w:pPr>
      <w:r>
        <w:t>Orthogonal frequency Division Multiplexing (OFDM) employs Multi-Carrier Modulation (MCM) technique highly attractive for implementation and received considerable attention due to the need for high speed data transmission. Orthogonal sub carriers allow their spectrums to overlap which achieves the high spectral efficiency.</w:t>
      </w:r>
    </w:p>
    <w:p w14:paraId="72F457CF" w14:textId="77777777" w:rsidR="000D007A" w:rsidRDefault="004E6759">
      <w:pPr>
        <w:pStyle w:val="Heading2"/>
      </w:pPr>
      <w:bookmarkStart w:id="19" w:name="_Toc900108"/>
      <w:r>
        <w:t>Hyperparameter Tunning-Improving neural networks</w:t>
      </w:r>
      <w:bookmarkEnd w:id="19"/>
    </w:p>
    <w:p w14:paraId="22D9A041" w14:textId="77777777" w:rsidR="000D007A" w:rsidRDefault="004E6759">
      <w:pPr>
        <w:pStyle w:val="BodyText"/>
      </w:pPr>
      <w:r>
        <w:t>Building a Deep neural network architecture for a specific application it is not a big issue. To reduce the time needed for training deep neural network model and for improving its accuracy we have to use hyperparameter tuning. These techniques are very useful for reducing training period. This section divided into three parts i.e first part will explain how to divide the data into training set, development set, test set and it covers some regularization techniques, dropout methods, batch normalisation process etc. Part 2 will give brief idea about optimizers that is RMSprop and Adam optimizer. Finally we can see how hyperparameter tuning can improve the model efficiency. Choosing hyperparameters and observing their effect on efficiency it is very crucial part in training neural networks. There is no standardized way for choosing hyperparameters. We can select hyperparameters according to the results given by tuning this is completely observation process.</w:t>
      </w:r>
    </w:p>
    <w:p w14:paraId="11E5A16D" w14:textId="77777777" w:rsidR="000D007A" w:rsidRDefault="004E6759">
      <w:pPr>
        <w:pStyle w:val="BodyText"/>
      </w:pPr>
      <w:r>
        <w:t>Some of the hyper parameters are listed below</w:t>
      </w:r>
    </w:p>
    <w:p w14:paraId="316E94D6" w14:textId="77777777" w:rsidR="000D007A" w:rsidRDefault="004E6759">
      <w:pPr>
        <w:pStyle w:val="ListBullet"/>
        <w:numPr>
          <w:ilvl w:val="0"/>
          <w:numId w:val="2"/>
        </w:numPr>
      </w:pPr>
      <w:r>
        <w:t>Different types of active functions used at input, hidden and output layers.</w:t>
      </w:r>
    </w:p>
    <w:p w14:paraId="7A509F18" w14:textId="77777777" w:rsidR="000D007A" w:rsidRDefault="004E6759">
      <w:pPr>
        <w:pStyle w:val="ListBullet"/>
        <w:numPr>
          <w:ilvl w:val="0"/>
          <w:numId w:val="2"/>
        </w:numPr>
      </w:pPr>
      <w:r>
        <w:t>Learning rate</w:t>
      </w:r>
    </w:p>
    <w:p w14:paraId="01F45542" w14:textId="77777777" w:rsidR="000D007A" w:rsidRDefault="004E6759">
      <w:pPr>
        <w:keepNext/>
        <w:pageBreakBefore/>
        <w:spacing w:before="120" w:after="60" w:line="240" w:lineRule="auto"/>
        <w:jc w:val="center"/>
      </w:pPr>
      <w:r>
        <w:rPr>
          <w:noProof/>
        </w:rPr>
        <w:lastRenderedPageBreak/>
        <w:drawing>
          <wp:inline distT="0" distB="0" distL="0" distR="0" wp14:anchorId="060E4638" wp14:editId="6CA88C30">
            <wp:extent cx="3810000" cy="1304925"/>
            <wp:effectExtent l="0" t="0" r="0" b="0"/>
            <wp:docPr id="4" name="Under-fit and over-fit curves" descr="Under-fit and over-fit curves" title="Under-fit and over-fit cu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810000" cy="1304925"/>
                    </a:xfrm>
                    <a:prstGeom prst="rect">
                      <a:avLst/>
                    </a:prstGeom>
                  </pic:spPr>
                </pic:pic>
              </a:graphicData>
            </a:graphic>
          </wp:inline>
        </w:drawing>
      </w:r>
    </w:p>
    <w:p w14:paraId="15776A12" w14:textId="77777777" w:rsidR="000D007A" w:rsidRDefault="004E6759">
      <w:pPr>
        <w:pStyle w:val="Caption"/>
      </w:pPr>
      <w:bookmarkStart w:id="20" w:name="_Toc900401"/>
      <w:r>
        <w:t xml:space="preserve">Figure </w:t>
      </w:r>
      <w:r>
        <w:fldChar w:fldCharType="begin"/>
      </w:r>
      <w:r>
        <w:instrText>STYLEREF "Heading 1" \n \t</w:instrText>
      </w:r>
      <w:r>
        <w:fldChar w:fldCharType="separate"/>
      </w:r>
      <w:r>
        <w:rPr>
          <w:noProof/>
        </w:rPr>
        <w:t>3</w:t>
      </w:r>
      <w:r>
        <w:fldChar w:fldCharType="end"/>
      </w:r>
      <w:r>
        <w:t>.</w:t>
      </w:r>
      <w:r>
        <w:fldChar w:fldCharType="begin"/>
      </w:r>
      <w:r>
        <w:instrText>SEQ Figure \* ARABIC \s 1</w:instrText>
      </w:r>
      <w:r>
        <w:fldChar w:fldCharType="separate"/>
      </w:r>
      <w:r>
        <w:rPr>
          <w:noProof/>
        </w:rPr>
        <w:t>1</w:t>
      </w:r>
      <w:r>
        <w:fldChar w:fldCharType="end"/>
      </w:r>
      <w:r>
        <w:t>: Curves for showing under fit and over fit data [2]</w:t>
      </w:r>
      <w:bookmarkEnd w:id="20"/>
    </w:p>
    <w:p w14:paraId="212CE4A6" w14:textId="77777777" w:rsidR="000D007A" w:rsidRDefault="004E6759">
      <w:pPr>
        <w:pStyle w:val="ListBullet"/>
        <w:numPr>
          <w:ilvl w:val="0"/>
          <w:numId w:val="2"/>
        </w:numPr>
      </w:pPr>
      <w:r>
        <w:t>How many hidden layers and how many units present in each hidden layer.</w:t>
      </w:r>
    </w:p>
    <w:p w14:paraId="524C6FF2" w14:textId="77777777" w:rsidR="000D007A" w:rsidRDefault="004E6759">
      <w:pPr>
        <w:pStyle w:val="Heading3"/>
      </w:pPr>
      <w:bookmarkStart w:id="21" w:name="_Toc900109"/>
      <w:r>
        <w:t>Bias and Variance</w:t>
      </w:r>
      <w:bookmarkEnd w:id="21"/>
    </w:p>
    <w:p w14:paraId="596F873B" w14:textId="77777777" w:rsidR="000D007A" w:rsidRDefault="004E6759">
      <w:pPr>
        <w:pStyle w:val="BodyText"/>
      </w:pPr>
      <w:r>
        <w:t>If we are classifying objects using a straight line then and it is called under-fit and it is highly biased. If we will classify the objects perfectly using curves then it is called over-fit and that are high variance.</w:t>
      </w:r>
    </w:p>
    <w:p w14:paraId="26A3C6FD" w14:textId="77777777" w:rsidR="000D007A" w:rsidRDefault="004E6759">
      <w:pPr>
        <w:pStyle w:val="BodyText"/>
      </w:pPr>
      <w:r>
        <w:t>For best model always bias and variance values should be less. Choosing the best model includes checking the training set and testing set error. some points to keep in mind for choosing the model</w:t>
      </w:r>
    </w:p>
    <w:p w14:paraId="7415A89B" w14:textId="77777777" w:rsidR="000D007A" w:rsidRDefault="004E6759">
      <w:pPr>
        <w:pStyle w:val="ListBullet"/>
        <w:numPr>
          <w:ilvl w:val="0"/>
          <w:numId w:val="2"/>
        </w:numPr>
      </w:pPr>
      <w:r>
        <w:t>If test set error is greater than train set error then model representing over fitting and it has high variance.</w:t>
      </w:r>
    </w:p>
    <w:p w14:paraId="7DF23432" w14:textId="77777777" w:rsidR="000D007A" w:rsidRDefault="004E6759">
      <w:pPr>
        <w:pStyle w:val="ListBullet"/>
        <w:numPr>
          <w:ilvl w:val="0"/>
          <w:numId w:val="2"/>
        </w:numPr>
      </w:pPr>
      <w:r>
        <w:t>If test set and train set error both are having high value then model represented as under-fitting and it has high bias.</w:t>
      </w:r>
    </w:p>
    <w:p w14:paraId="4FC965F6" w14:textId="77777777" w:rsidR="000D007A" w:rsidRDefault="004E6759">
      <w:pPr>
        <w:pStyle w:val="ListBullet"/>
        <w:numPr>
          <w:ilvl w:val="0"/>
          <w:numId w:val="2"/>
        </w:numPr>
      </w:pPr>
      <w:r>
        <w:t>If Training set error is more than test set error then model has high variance and high bias.</w:t>
      </w:r>
    </w:p>
    <w:p w14:paraId="7C597BAF" w14:textId="77777777" w:rsidR="000D007A" w:rsidRDefault="004E6759">
      <w:pPr>
        <w:pStyle w:val="ListBullet"/>
        <w:numPr>
          <w:ilvl w:val="0"/>
          <w:numId w:val="2"/>
        </w:numPr>
      </w:pPr>
      <w:r>
        <w:t>Train set and test set error both are small then data is fitted reasonably, Hence model as low variance and low bias.</w:t>
      </w:r>
    </w:p>
    <w:p w14:paraId="0FEAE94E" w14:textId="77777777" w:rsidR="00D7309B" w:rsidRDefault="00A07FBE">
      <w:pPr>
        <w:spacing w:before="360" w:after="0"/>
        <w:jc w:val="center"/>
      </w:pPr>
      <w:r>
        <w:t>***</w:t>
      </w:r>
    </w:p>
    <w:p w14:paraId="42050B36" w14:textId="77777777" w:rsidR="000D007A" w:rsidRDefault="000D007A">
      <w:pPr>
        <w:sectPr w:rsidR="000D007A">
          <w:headerReference w:type="default" r:id="rId19"/>
          <w:footerReference w:type="default" r:id="rId20"/>
          <w:headerReference w:type="first" r:id="rId21"/>
          <w:footerReference w:type="first" r:id="rId22"/>
          <w:type w:val="oddPage"/>
          <w:pgSz w:w="11906" w:h="16838"/>
          <w:pgMar w:top="1440" w:right="1440" w:bottom="1440" w:left="1758" w:header="709" w:footer="709" w:gutter="0"/>
          <w:cols w:space="720"/>
          <w:titlePg/>
          <w:docGrid w:linePitch="360"/>
        </w:sectPr>
      </w:pPr>
    </w:p>
    <w:p w14:paraId="568BE118" w14:textId="77777777" w:rsidR="000D007A" w:rsidRDefault="004E6759">
      <w:pPr>
        <w:pStyle w:val="Heading1"/>
        <w:numPr>
          <w:ilvl w:val="0"/>
          <w:numId w:val="3"/>
        </w:numPr>
      </w:pPr>
      <w:bookmarkStart w:id="22" w:name="_Toc900201"/>
      <w:bookmarkStart w:id="23" w:name="TocApp"/>
      <w:bookmarkEnd w:id="10"/>
      <w:r>
        <w:lastRenderedPageBreak/>
        <w:br/>
        <w:t>Appendix 1</w:t>
      </w:r>
      <w:bookmarkEnd w:id="22"/>
    </w:p>
    <w:p w14:paraId="4F4744B0" w14:textId="77777777" w:rsidR="000D007A" w:rsidRDefault="004E6759">
      <w:pPr>
        <w:pStyle w:val="Heading2"/>
        <w:numPr>
          <w:ilvl w:val="1"/>
          <w:numId w:val="3"/>
        </w:numPr>
      </w:pPr>
      <w:bookmarkStart w:id="24" w:name="_Toc900202"/>
      <w:r>
        <w:t>Name of section</w:t>
      </w:r>
      <w:bookmarkEnd w:id="24"/>
    </w:p>
    <w:p w14:paraId="7C22EE26" w14:textId="77777777" w:rsidR="000D007A" w:rsidRDefault="004E6759">
      <w:pPr>
        <w:keepNext/>
        <w:spacing w:before="120" w:after="60" w:line="240" w:lineRule="auto"/>
        <w:jc w:val="center"/>
      </w:pPr>
      <w:r>
        <w:rPr>
          <w:noProof/>
        </w:rPr>
        <w:drawing>
          <wp:inline distT="0" distB="0" distL="0" distR="0" wp14:anchorId="1916EFF9" wp14:editId="2000D18A">
            <wp:extent cx="3810000" cy="1304925"/>
            <wp:effectExtent l="0" t="0" r="0" b="0"/>
            <wp:docPr id="5" name="Under-fit and over-fit curves" descr="Under-fit and over-fit curves" title="Under-fit and over-fit cu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810000" cy="1304925"/>
                    </a:xfrm>
                    <a:prstGeom prst="rect">
                      <a:avLst/>
                    </a:prstGeom>
                  </pic:spPr>
                </pic:pic>
              </a:graphicData>
            </a:graphic>
          </wp:inline>
        </w:drawing>
      </w:r>
    </w:p>
    <w:p w14:paraId="63171C51" w14:textId="77777777" w:rsidR="000D007A" w:rsidRDefault="004E6759">
      <w:pPr>
        <w:pStyle w:val="Caption"/>
      </w:pPr>
      <w:bookmarkStart w:id="25" w:name="_Toc900402"/>
      <w:r>
        <w:t xml:space="preserve">Figure </w:t>
      </w:r>
      <w:r>
        <w:fldChar w:fldCharType="begin"/>
      </w:r>
      <w:r>
        <w:instrText>STYLEREF "Heading 1" \n \t</w:instrText>
      </w:r>
      <w:r>
        <w:fldChar w:fldCharType="separate"/>
      </w:r>
      <w:r>
        <w:rPr>
          <w:noProof/>
        </w:rPr>
        <w:t>A</w:t>
      </w:r>
      <w:r>
        <w:fldChar w:fldCharType="end"/>
      </w:r>
      <w:r>
        <w:t>.</w:t>
      </w:r>
      <w:r>
        <w:fldChar w:fldCharType="begin"/>
      </w:r>
      <w:r>
        <w:instrText>SEQ Figure \* ARABIC \s 1</w:instrText>
      </w:r>
      <w:r>
        <w:fldChar w:fldCharType="separate"/>
      </w:r>
      <w:r>
        <w:rPr>
          <w:noProof/>
        </w:rPr>
        <w:t>1</w:t>
      </w:r>
      <w:r>
        <w:fldChar w:fldCharType="end"/>
      </w:r>
      <w:r>
        <w:t>: Curves for showing under fit and over fit data [2]</w:t>
      </w:r>
      <w:bookmarkEnd w:id="25"/>
    </w:p>
    <w:p w14:paraId="08A63AA7" w14:textId="77777777" w:rsidR="000D007A" w:rsidRDefault="004E6759">
      <w:pPr>
        <w:pStyle w:val="BodyText"/>
      </w:pPr>
      <w:r>
        <w:t>Currently wireless [1] technology finds its widest expression in fixed and mobile roles. In the fixed role, wireless is used extensively for data transfer, especially from desktop computers and lap-tops. In the mobile role, wireless networks provide mobility for use from fast vehicles for both voice and data. A base station (BS) with 100s or even 1000s of antennas we will provide in a centralized or distributed manner, such a integrated system can potentially reduce multiuser interference along with provide a multi fold increase in cell data throughput [</w:t>
      </w:r>
      <w:r>
        <w:rPr>
          <w:b/>
          <w:bCs/>
        </w:rPr>
        <w:t>?</w:t>
      </w:r>
      <w:r>
        <w:t xml:space="preserve"> ].</w:t>
      </w:r>
    </w:p>
    <w:p w14:paraId="6C24C95E" w14:textId="77777777" w:rsidR="00D7309B" w:rsidRDefault="00A07FBE">
      <w:pPr>
        <w:pStyle w:val="BlankPageNote"/>
      </w:pPr>
      <w:r>
        <w:lastRenderedPageBreak/>
        <w:t>– This Page Intentionally Left Blank. –</w:t>
      </w:r>
    </w:p>
    <w:p w14:paraId="5A4E1DE6" w14:textId="77777777" w:rsidR="000D007A" w:rsidRDefault="000D007A">
      <w:pPr>
        <w:sectPr w:rsidR="000D007A">
          <w:headerReference w:type="default" r:id="rId23"/>
          <w:footerReference w:type="default" r:id="rId24"/>
          <w:headerReference w:type="first" r:id="rId25"/>
          <w:footerReference w:type="first" r:id="rId26"/>
          <w:type w:val="oddPage"/>
          <w:pgSz w:w="11906" w:h="16838"/>
          <w:pgMar w:top="1440" w:right="1440" w:bottom="1440" w:left="1758" w:header="709" w:footer="709" w:gutter="0"/>
          <w:cols w:space="720"/>
          <w:titlePg/>
          <w:docGrid w:linePitch="360"/>
        </w:sectPr>
      </w:pPr>
    </w:p>
    <w:p w14:paraId="01DDD90D" w14:textId="77777777" w:rsidR="000D007A" w:rsidRDefault="004E6759">
      <w:pPr>
        <w:pStyle w:val="Heading1"/>
        <w:numPr>
          <w:ilvl w:val="0"/>
          <w:numId w:val="3"/>
        </w:numPr>
      </w:pPr>
      <w:bookmarkStart w:id="26" w:name="_Toc900203"/>
      <w:r>
        <w:lastRenderedPageBreak/>
        <w:br/>
        <w:t>Appendix 2</w:t>
      </w:r>
      <w:bookmarkEnd w:id="26"/>
    </w:p>
    <w:p w14:paraId="36DC68B1" w14:textId="77777777" w:rsidR="000D007A" w:rsidRDefault="004E6759">
      <w:pPr>
        <w:pStyle w:val="Heading2"/>
        <w:numPr>
          <w:ilvl w:val="1"/>
          <w:numId w:val="3"/>
        </w:numPr>
      </w:pPr>
      <w:bookmarkStart w:id="27" w:name="_Toc900204"/>
      <w:r>
        <w:t>Overview</w:t>
      </w:r>
      <w:bookmarkEnd w:id="27"/>
    </w:p>
    <w:p w14:paraId="40A92525" w14:textId="77777777" w:rsidR="000D007A" w:rsidRDefault="004E6759">
      <w:pPr>
        <w:pStyle w:val="BodyText"/>
      </w:pPr>
      <w:r>
        <w:t>Orthogonal frequency Division Multiplexing (OFDM) employs Multi-Carrier Modulation (MCM) technique highly attractive for implementation and received considerable attention due to the need for high speed data transmission. Orthogonal sub carriers allow their spectrums to overlap which achieves the high spectral efficiency.</w:t>
      </w:r>
    </w:p>
    <w:p w14:paraId="3402DAED" w14:textId="77777777" w:rsidR="000D007A" w:rsidRDefault="004E6759">
      <w:pPr>
        <w:pStyle w:val="Heading2"/>
        <w:numPr>
          <w:ilvl w:val="1"/>
          <w:numId w:val="3"/>
        </w:numPr>
      </w:pPr>
      <w:bookmarkStart w:id="28" w:name="_Toc900205"/>
      <w:r>
        <w:t>Hyperparameter Tunning-Improving neural networks</w:t>
      </w:r>
      <w:bookmarkEnd w:id="28"/>
    </w:p>
    <w:p w14:paraId="6C9591CF" w14:textId="77777777" w:rsidR="000D007A" w:rsidRDefault="004E6759">
      <w:pPr>
        <w:pStyle w:val="BodyText"/>
      </w:pPr>
      <w:r>
        <w:t>Building a Deep neural network architecture for a specific application it is not a big issue. To reduce the time needed for training deep neural network model and for improving its accuracy we have to use hyperparameter tuning. These techniques are very useful for reducing training period. This section divided into three parts i.e first part will explain how to divide the data into training set, development set, test set and it covers some regularization techniques, dropout methods, batch normalisation process etc. Part 2 will give brief idea about optimizers that is RMSprop and Adam optimizer. Finally we can see how hyperparameter tuning can improve the model efficiency. Choosing hyperparameters and observing their effect on efficiency it is very crucial part in training neural networks. There is no standardized way for choosing hyperparameters. We can select hyperparameters according to the results given by tuning this is completely observation process.</w:t>
      </w:r>
    </w:p>
    <w:p w14:paraId="410798A0" w14:textId="77777777" w:rsidR="000D007A" w:rsidRDefault="004E6759">
      <w:pPr>
        <w:pStyle w:val="BodyText"/>
      </w:pPr>
      <w:r>
        <w:t>Some of the hyper parameters are listed below</w:t>
      </w:r>
    </w:p>
    <w:p w14:paraId="5B7717A7" w14:textId="77777777" w:rsidR="000D007A" w:rsidRDefault="004E6759">
      <w:pPr>
        <w:pStyle w:val="ListBullet"/>
        <w:numPr>
          <w:ilvl w:val="0"/>
          <w:numId w:val="2"/>
        </w:numPr>
      </w:pPr>
      <w:r>
        <w:t>Different types of active functions used at input, hidden and output layers.</w:t>
      </w:r>
    </w:p>
    <w:p w14:paraId="02D3403B" w14:textId="77777777" w:rsidR="000D007A" w:rsidRDefault="004E6759">
      <w:pPr>
        <w:pStyle w:val="ListBullet"/>
        <w:numPr>
          <w:ilvl w:val="0"/>
          <w:numId w:val="2"/>
        </w:numPr>
      </w:pPr>
      <w:r>
        <w:t>Learning rate</w:t>
      </w:r>
    </w:p>
    <w:p w14:paraId="7D53D3BF" w14:textId="77777777" w:rsidR="000D007A" w:rsidRDefault="004E6759">
      <w:pPr>
        <w:keepNext/>
        <w:pageBreakBefore/>
        <w:spacing w:before="120" w:after="60" w:line="240" w:lineRule="auto"/>
        <w:jc w:val="center"/>
      </w:pPr>
      <w:r>
        <w:rPr>
          <w:noProof/>
        </w:rPr>
        <w:lastRenderedPageBreak/>
        <w:drawing>
          <wp:inline distT="0" distB="0" distL="0" distR="0" wp14:anchorId="5A7369CE" wp14:editId="18AEF967">
            <wp:extent cx="3810000" cy="1304925"/>
            <wp:effectExtent l="0" t="0" r="0" b="0"/>
            <wp:docPr id="6" name="Under-fit and over-fit curves" descr="Under-fit and over-fit curves" title="Under-fit and over-fit cu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810000" cy="1304925"/>
                    </a:xfrm>
                    <a:prstGeom prst="rect">
                      <a:avLst/>
                    </a:prstGeom>
                  </pic:spPr>
                </pic:pic>
              </a:graphicData>
            </a:graphic>
          </wp:inline>
        </w:drawing>
      </w:r>
    </w:p>
    <w:p w14:paraId="13EF4F10" w14:textId="77777777" w:rsidR="000D007A" w:rsidRDefault="004E6759">
      <w:pPr>
        <w:pStyle w:val="Caption"/>
      </w:pPr>
      <w:bookmarkStart w:id="29" w:name="_Toc900403"/>
      <w:r>
        <w:t xml:space="preserve">Figure </w:t>
      </w:r>
      <w:r>
        <w:fldChar w:fldCharType="begin"/>
      </w:r>
      <w:r>
        <w:instrText>STYLEREF "Heading 1" \n \t</w:instrText>
      </w:r>
      <w:r>
        <w:fldChar w:fldCharType="separate"/>
      </w:r>
      <w:r>
        <w:rPr>
          <w:noProof/>
        </w:rPr>
        <w:t>B</w:t>
      </w:r>
      <w:r>
        <w:fldChar w:fldCharType="end"/>
      </w:r>
      <w:r>
        <w:t>.</w:t>
      </w:r>
      <w:r>
        <w:fldChar w:fldCharType="begin"/>
      </w:r>
      <w:r>
        <w:instrText>SEQ Figure \* ARABIC \s 1</w:instrText>
      </w:r>
      <w:r>
        <w:fldChar w:fldCharType="separate"/>
      </w:r>
      <w:r>
        <w:rPr>
          <w:noProof/>
        </w:rPr>
        <w:t>1</w:t>
      </w:r>
      <w:r>
        <w:fldChar w:fldCharType="end"/>
      </w:r>
      <w:r>
        <w:t>: Curves for showing under fit and over fit data [2]</w:t>
      </w:r>
      <w:bookmarkEnd w:id="29"/>
    </w:p>
    <w:p w14:paraId="5EB8C8FD" w14:textId="77777777" w:rsidR="000D007A" w:rsidRDefault="004E6759">
      <w:pPr>
        <w:pStyle w:val="ListBullet"/>
        <w:numPr>
          <w:ilvl w:val="0"/>
          <w:numId w:val="2"/>
        </w:numPr>
      </w:pPr>
      <w:r>
        <w:t>How many hidden layers and how many units present in each hidden layer.</w:t>
      </w:r>
    </w:p>
    <w:p w14:paraId="72038A3E" w14:textId="77777777" w:rsidR="000D007A" w:rsidRDefault="004E6759">
      <w:pPr>
        <w:pStyle w:val="Heading3"/>
        <w:numPr>
          <w:ilvl w:val="2"/>
          <w:numId w:val="3"/>
        </w:numPr>
      </w:pPr>
      <w:bookmarkStart w:id="30" w:name="_Toc900206"/>
      <w:r>
        <w:t>Bias and Variance</w:t>
      </w:r>
      <w:bookmarkEnd w:id="30"/>
    </w:p>
    <w:p w14:paraId="0CDB61CA" w14:textId="77777777" w:rsidR="000D007A" w:rsidRDefault="004E6759">
      <w:pPr>
        <w:pStyle w:val="BodyText"/>
      </w:pPr>
      <w:r>
        <w:t>If we are classifying objects using a straight line then and it is called under-fit and it is highly biased. If we will classify the objects perfectly using curves then it is called over-fit and that are high variance.</w:t>
      </w:r>
    </w:p>
    <w:p w14:paraId="57434033" w14:textId="77777777" w:rsidR="000D007A" w:rsidRDefault="004E6759">
      <w:pPr>
        <w:pStyle w:val="BodyText"/>
      </w:pPr>
      <w:r>
        <w:t>For best model always bias and variance values should be less. Choosing the best model includes checking the training set and testing set error. some points to keep in mind for choosing the model</w:t>
      </w:r>
    </w:p>
    <w:p w14:paraId="4A02B8BF" w14:textId="77777777" w:rsidR="000D007A" w:rsidRDefault="004E6759">
      <w:pPr>
        <w:pStyle w:val="ListBullet"/>
        <w:numPr>
          <w:ilvl w:val="0"/>
          <w:numId w:val="2"/>
        </w:numPr>
      </w:pPr>
      <w:r>
        <w:t>If test set error is greater than train set error then model representing over fitting and it has high variance.</w:t>
      </w:r>
    </w:p>
    <w:p w14:paraId="65765785" w14:textId="77777777" w:rsidR="000D007A" w:rsidRDefault="004E6759">
      <w:pPr>
        <w:pStyle w:val="ListBullet"/>
        <w:numPr>
          <w:ilvl w:val="0"/>
          <w:numId w:val="2"/>
        </w:numPr>
      </w:pPr>
      <w:r>
        <w:t>If test set and train set error both are having high value then model represented as under-fitting and it has high bias.</w:t>
      </w:r>
    </w:p>
    <w:p w14:paraId="080864E2" w14:textId="77777777" w:rsidR="000D007A" w:rsidRDefault="004E6759">
      <w:pPr>
        <w:pStyle w:val="ListBullet"/>
        <w:numPr>
          <w:ilvl w:val="0"/>
          <w:numId w:val="2"/>
        </w:numPr>
      </w:pPr>
      <w:r>
        <w:t>If Training set error is more than test set error then model has high variance and high bias.</w:t>
      </w:r>
    </w:p>
    <w:p w14:paraId="4512E43B" w14:textId="77777777" w:rsidR="000D007A" w:rsidRDefault="004E6759">
      <w:pPr>
        <w:pStyle w:val="ListBullet"/>
        <w:numPr>
          <w:ilvl w:val="0"/>
          <w:numId w:val="2"/>
        </w:numPr>
      </w:pPr>
      <w:r>
        <w:t>Train set and test set error both are small then data is fitted reasonably, Hence model as low variance and low bias.</w:t>
      </w:r>
    </w:p>
    <w:p w14:paraId="00CA72C5" w14:textId="77777777" w:rsidR="00D7309B" w:rsidRDefault="00A07FBE">
      <w:pPr>
        <w:spacing w:before="360" w:after="0"/>
        <w:jc w:val="center"/>
      </w:pPr>
      <w:r>
        <w:t>***</w:t>
      </w:r>
    </w:p>
    <w:p w14:paraId="71A1A00B" w14:textId="77777777" w:rsidR="000D007A" w:rsidRDefault="000D007A">
      <w:pPr>
        <w:sectPr w:rsidR="000D007A">
          <w:headerReference w:type="default" r:id="rId27"/>
          <w:footerReference w:type="default" r:id="rId28"/>
          <w:headerReference w:type="first" r:id="rId29"/>
          <w:footerReference w:type="first" r:id="rId30"/>
          <w:type w:val="oddPage"/>
          <w:pgSz w:w="11906" w:h="16838"/>
          <w:pgMar w:top="1440" w:right="1440" w:bottom="1440" w:left="1758" w:header="709" w:footer="709" w:gutter="0"/>
          <w:cols w:space="720"/>
          <w:titlePg/>
          <w:docGrid w:linePitch="360"/>
        </w:sectPr>
      </w:pPr>
    </w:p>
    <w:p w14:paraId="6085B3D7" w14:textId="77777777" w:rsidR="000D007A" w:rsidRDefault="004E6759">
      <w:pPr>
        <w:pStyle w:val="FrontHeading"/>
      </w:pPr>
      <w:bookmarkStart w:id="31" w:name="_Toc900301"/>
      <w:bookmarkStart w:id="32" w:name="TocRef"/>
      <w:bookmarkEnd w:id="23"/>
      <w:r>
        <w:lastRenderedPageBreak/>
        <w:t>References</w:t>
      </w:r>
      <w:bookmarkEnd w:id="31"/>
    </w:p>
    <w:bookmarkEnd w:id="32"/>
    <w:p w14:paraId="04512F6D" w14:textId="77777777" w:rsidR="000D007A" w:rsidRDefault="004E6759">
      <w:pPr>
        <w:pStyle w:val="Reference"/>
      </w:pPr>
      <w:r>
        <w:t>[1]</w:t>
      </w:r>
      <w:r>
        <w:tab/>
        <w:t xml:space="preserve">F. Li, Z. Xu, and S. Zhu, “Variational-inference-based data detection for ofdm systems with imperfect channel estimation,” </w:t>
      </w:r>
      <w:r>
        <w:rPr>
          <w:i/>
          <w:iCs/>
        </w:rPr>
        <w:t>IEEE transactions on vehicular technology</w:t>
      </w:r>
      <w:r>
        <w:t>, vol. 62, no. 3, pp. 1394–1399, 2012.</w:t>
      </w:r>
    </w:p>
    <w:p w14:paraId="399526CA" w14:textId="77777777" w:rsidR="000D007A" w:rsidRDefault="004E6759">
      <w:pPr>
        <w:pStyle w:val="Reference"/>
      </w:pPr>
      <w:r>
        <w:t>[2]</w:t>
      </w:r>
      <w:r>
        <w:tab/>
        <w:t xml:space="preserve">A. Ghassemi and T. A. Gulliver, “Papr reduction of ofdm using pts and error-correcting code subblocking-transactions papers,” </w:t>
      </w:r>
      <w:r>
        <w:rPr>
          <w:i/>
          <w:iCs/>
        </w:rPr>
        <w:t>IEEE Transactions on wireless communications</w:t>
      </w:r>
      <w:r>
        <w:t>, vol. 9, no. 3, pp. 980–989, 2010.</w:t>
      </w:r>
    </w:p>
    <w:sectPr w:rsidR="000D007A">
      <w:headerReference w:type="default" r:id="rId31"/>
      <w:footerReference w:type="default" r:id="rId32"/>
      <w:headerReference w:type="first" r:id="rId33"/>
      <w:footerReference w:type="first" r:id="rId34"/>
      <w:type w:val="oddPage"/>
      <w:pgSz w:w="11906" w:h="16838"/>
      <w:pgMar w:top="1440" w:right="1440" w:bottom="1440" w:left="175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EF0FA" w14:textId="77777777" w:rsidR="00DF2650" w:rsidRDefault="00DF2650">
      <w:pPr>
        <w:spacing w:after="0" w:line="240" w:lineRule="auto"/>
      </w:pPr>
      <w:r>
        <w:separator/>
      </w:r>
    </w:p>
  </w:endnote>
  <w:endnote w:type="continuationSeparator" w:id="0">
    <w:p w14:paraId="5EF42375" w14:textId="77777777" w:rsidR="00DF2650" w:rsidRDefault="00DF2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6B803" w14:textId="77777777" w:rsidR="000D007A" w:rsidRDefault="004E6759">
    <w:pPr>
      <w:pStyle w:val="Footer"/>
      <w:jc w:val="center"/>
    </w:pPr>
    <w:r>
      <w:fldChar w:fldCharType="begin"/>
    </w:r>
    <w:r>
      <w:instrText>PAGE</w:instrText>
    </w:r>
    <w:r>
      <w:fldChar w:fldCharType="separate"/>
    </w:r>
    <w:r w:rsidR="003A443C">
      <w:rPr>
        <w:noProof/>
      </w:rPr>
      <w:t>iii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CD8DC" w14:textId="77777777" w:rsidR="000D007A" w:rsidRDefault="004E6759">
    <w:pPr>
      <w:pStyle w:val="Footer"/>
      <w:jc w:val="center"/>
    </w:pPr>
    <w:r>
      <w:fldChar w:fldCharType="begin"/>
    </w:r>
    <w:r>
      <w:instrText>PAGE</w:instrText>
    </w:r>
    <w:r>
      <w:fldChar w:fldCharType="separate"/>
    </w:r>
    <w:r w:rsidR="003A443C">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41963" w14:textId="77777777" w:rsidR="000D007A" w:rsidRDefault="004E6759">
    <w:pPr>
      <w:pStyle w:val="Footer"/>
      <w:jc w:val="center"/>
    </w:pPr>
    <w:r>
      <w:fldChar w:fldCharType="begin"/>
    </w:r>
    <w:r>
      <w:instrText>PAGE</w:instrText>
    </w:r>
    <w:r>
      <w:fldChar w:fldCharType="separate"/>
    </w:r>
    <w:r w:rsidR="003A443C">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79DB" w14:textId="77777777" w:rsidR="000D007A" w:rsidRDefault="004E6759">
    <w:pPr>
      <w:pStyle w:val="Footer"/>
      <w:jc w:val="center"/>
    </w:pPr>
    <w:r>
      <w:fldChar w:fldCharType="begin"/>
    </w:r>
    <w:r>
      <w:instrText>PAGE</w:instrText>
    </w:r>
    <w:r>
      <w:fldChar w:fldCharType="separate"/>
    </w:r>
    <w:r w:rsidR="003A443C">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4BE38" w14:textId="77777777" w:rsidR="000D007A" w:rsidRDefault="004E6759">
    <w:pPr>
      <w:pStyle w:val="Footer"/>
      <w:jc w:val="center"/>
    </w:pPr>
    <w:r>
      <w:fldChar w:fldCharType="begin"/>
    </w:r>
    <w:r>
      <w:instrText>PAGE</w:instrText>
    </w:r>
    <w:r>
      <w:fldChar w:fldCharType="separate"/>
    </w:r>
    <w:r w:rsidR="003A443C">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D9723" w14:textId="77777777" w:rsidR="000D007A" w:rsidRDefault="004E6759">
    <w:pPr>
      <w:pStyle w:val="Footer"/>
      <w:jc w:val="center"/>
    </w:pPr>
    <w:r>
      <w:fldChar w:fldCharType="begin"/>
    </w:r>
    <w:r>
      <w:instrText>PAGE</w:instrText>
    </w:r>
    <w:r>
      <w:fldChar w:fldCharType="separate"/>
    </w:r>
    <w:r w:rsidR="003A443C">
      <w:rPr>
        <w:noProof/>
      </w:rPr>
      <w:t>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945A7" w14:textId="77777777" w:rsidR="000D007A" w:rsidRDefault="004E6759">
    <w:pPr>
      <w:pStyle w:val="Footer"/>
      <w:jc w:val="center"/>
    </w:pPr>
    <w:r>
      <w:fldChar w:fldCharType="begin"/>
    </w:r>
    <w:r>
      <w:instrText>PAGE</w:instrText>
    </w:r>
    <w:r>
      <w:fldChar w:fldCharType="separate"/>
    </w:r>
    <w:r w:rsidR="003A443C">
      <w:rPr>
        <w:noProof/>
      </w:rPr>
      <w:t>5</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9F20D" w14:textId="77777777" w:rsidR="000D007A" w:rsidRDefault="004E6759">
    <w:pPr>
      <w:pStyle w:val="Footer"/>
      <w:jc w:val="center"/>
    </w:pPr>
    <w:r>
      <w:fldChar w:fldCharType="begin"/>
    </w:r>
    <w:r>
      <w:instrText>PAGE</w:instrText>
    </w:r>
    <w:r>
      <w:fldChar w:fldCharType="separate"/>
    </w:r>
    <w:r w:rsidR="003A443C">
      <w:rPr>
        <w:noProof/>
      </w:rPr>
      <w:t>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846C0" w14:textId="77777777" w:rsidR="000D007A" w:rsidRDefault="004E6759">
    <w:pPr>
      <w:pStyle w:val="Footer"/>
      <w:jc w:val="center"/>
    </w:pPr>
    <w:r>
      <w:fldChar w:fldCharType="begin"/>
    </w:r>
    <w:r>
      <w:instrText>PAGE</w:instrText>
    </w:r>
    <w:r>
      <w:fldChar w:fldCharType="separate"/>
    </w:r>
    <w:r w:rsidR="003A443C">
      <w:rPr>
        <w:noProof/>
      </w:rPr>
      <w:t>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4DE15" w14:textId="77777777" w:rsidR="000D007A" w:rsidRDefault="004E6759">
    <w:pPr>
      <w:pStyle w:val="Footer"/>
      <w:jc w:val="center"/>
    </w:pPr>
    <w:r>
      <w:fldChar w:fldCharType="begin"/>
    </w:r>
    <w:r>
      <w:instrText>PAGE</w:instrText>
    </w:r>
    <w:r>
      <w:fldChar w:fldCharType="separate"/>
    </w:r>
    <w:r w:rsidR="003A443C">
      <w:rPr>
        <w:noProof/>
      </w:rPr>
      <w:t>10</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96528" w14:textId="77777777" w:rsidR="000D007A" w:rsidRDefault="004E6759">
    <w:pPr>
      <w:pStyle w:val="Footer"/>
      <w:jc w:val="center"/>
    </w:pPr>
    <w:r>
      <w:fldChar w:fldCharType="begin"/>
    </w:r>
    <w:r>
      <w:instrText>PAGE</w:instrText>
    </w:r>
    <w:r>
      <w:fldChar w:fldCharType="separate"/>
    </w:r>
    <w:r w:rsidR="003A443C">
      <w:rPr>
        <w:noProof/>
      </w:rPr>
      <w:t>9</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5D5CD" w14:textId="77777777" w:rsidR="000D007A" w:rsidRDefault="004E6759">
    <w:pPr>
      <w:pStyle w:val="Footer"/>
      <w:jc w:val="center"/>
    </w:pPr>
    <w:r>
      <w:fldChar w:fldCharType="begin"/>
    </w:r>
    <w:r>
      <w:instrText>PAGE</w:instrText>
    </w:r>
    <w:r>
      <w:fldChar w:fldCharType="separate"/>
    </w:r>
    <w:r w:rsidR="00175069">
      <w:rPr>
        <w:noProof/>
      </w:rPr>
      <w:t>14</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EE1E" w14:textId="77777777" w:rsidR="000D007A" w:rsidRDefault="004E6759">
    <w:pPr>
      <w:pStyle w:val="Footer"/>
      <w:jc w:val="center"/>
    </w:pPr>
    <w:r>
      <w:fldChar w:fldCharType="begin"/>
    </w:r>
    <w:r>
      <w:instrText>PAGE</w:instrText>
    </w:r>
    <w:r>
      <w:fldChar w:fldCharType="separate"/>
    </w:r>
    <w:r w:rsidR="003A443C">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951CA" w14:textId="77777777" w:rsidR="00DF2650" w:rsidRDefault="00DF2650">
      <w:pPr>
        <w:spacing w:after="0" w:line="240" w:lineRule="auto"/>
      </w:pPr>
      <w:r>
        <w:separator/>
      </w:r>
    </w:p>
  </w:footnote>
  <w:footnote w:type="continuationSeparator" w:id="0">
    <w:p w14:paraId="27C91357" w14:textId="77777777" w:rsidR="00DF2650" w:rsidRDefault="00DF26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46BD0" w14:textId="77777777" w:rsidR="000D007A" w:rsidRDefault="004E6759">
    <w:pPr>
      <w:pStyle w:val="Header"/>
    </w:pPr>
    <w:r>
      <w:t>Chapter 1. Name of chapter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AFF5C" w14:textId="77777777" w:rsidR="00D7309B" w:rsidRDefault="00D7309B">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0BF26" w14:textId="77777777" w:rsidR="000D007A" w:rsidRDefault="004E6759">
    <w:pPr>
      <w:pStyle w:val="Header"/>
    </w:pPr>
    <w:r>
      <w:t>Chapter 2. Name of chapter 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998FC" w14:textId="77777777" w:rsidR="00D7309B" w:rsidRDefault="00D7309B">
    <w:pPr>
      <w:spacing w:after="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09D37" w14:textId="77777777" w:rsidR="000D007A" w:rsidRDefault="004E6759">
    <w:pPr>
      <w:pStyle w:val="Header"/>
    </w:pPr>
    <w:r>
      <w:t>Chapter 3. Name of chapter 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B0F64" w14:textId="77777777" w:rsidR="00D7309B" w:rsidRDefault="00D7309B">
    <w:pPr>
      <w:spacing w:aft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236A" w14:textId="77777777" w:rsidR="000D007A" w:rsidRDefault="004E6759">
    <w:pPr>
      <w:pStyle w:val="Header"/>
    </w:pPr>
    <w:r>
      <w:t>Appendix A. Appendix 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61D64" w14:textId="77777777" w:rsidR="00D7309B" w:rsidRDefault="00D7309B">
    <w:pPr>
      <w:spacing w:after="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10CB3" w14:textId="77777777" w:rsidR="000D007A" w:rsidRDefault="004E6759">
    <w:pPr>
      <w:pStyle w:val="Header"/>
    </w:pPr>
    <w:r>
      <w:t>Appendix B. Appendix 2</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363FA" w14:textId="77777777" w:rsidR="00D7309B" w:rsidRDefault="00D7309B">
    <w:pPr>
      <w:spacing w:after="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AE4BE" w14:textId="77777777" w:rsidR="000D007A" w:rsidRDefault="004E6759">
    <w:pPr>
      <w:pStyle w:val="Header"/>
    </w:pPr>
    <w:r>
      <w:fldChar w:fldCharType="begin"/>
    </w:r>
    <w:r>
      <w:instrText>STYLEREF "Front Heading"</w:instrText>
    </w:r>
    <w:r>
      <w:fldChar w:fldCharType="separate"/>
    </w:r>
    <w:r w:rsidR="00175069">
      <w:rPr>
        <w:noProof/>
      </w:rPr>
      <w:t>List of Publications (If Any)</w: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A9E87" w14:textId="77777777" w:rsidR="00D7309B" w:rsidRDefault="00D7309B">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C5265"/>
    <w:multiLevelType w:val="hybridMultilevel"/>
    <w:tmpl w:val="56C646F4"/>
    <w:lvl w:ilvl="0" w:tplc="7A2A2B00">
      <w:start w:val="1"/>
      <w:numFmt w:val="bullet"/>
      <w:lvlText w:val="•"/>
      <w:lvlJc w:val="left"/>
      <w:pPr>
        <w:ind w:left="1080" w:hanging="360"/>
      </w:pPr>
    </w:lvl>
    <w:lvl w:ilvl="1" w:tplc="27565B2A">
      <w:numFmt w:val="decimal"/>
      <w:lvlText w:val=""/>
      <w:lvlJc w:val="left"/>
    </w:lvl>
    <w:lvl w:ilvl="2" w:tplc="C20CE500">
      <w:numFmt w:val="decimal"/>
      <w:lvlText w:val=""/>
      <w:lvlJc w:val="left"/>
    </w:lvl>
    <w:lvl w:ilvl="3" w:tplc="B81A666A">
      <w:numFmt w:val="decimal"/>
      <w:lvlText w:val=""/>
      <w:lvlJc w:val="left"/>
    </w:lvl>
    <w:lvl w:ilvl="4" w:tplc="62C811A4">
      <w:numFmt w:val="decimal"/>
      <w:lvlText w:val=""/>
      <w:lvlJc w:val="left"/>
    </w:lvl>
    <w:lvl w:ilvl="5" w:tplc="420AF17E">
      <w:numFmt w:val="decimal"/>
      <w:lvlText w:val=""/>
      <w:lvlJc w:val="left"/>
    </w:lvl>
    <w:lvl w:ilvl="6" w:tplc="1C60FC5C">
      <w:numFmt w:val="decimal"/>
      <w:lvlText w:val=""/>
      <w:lvlJc w:val="left"/>
    </w:lvl>
    <w:lvl w:ilvl="7" w:tplc="0B806F5A">
      <w:numFmt w:val="decimal"/>
      <w:lvlText w:val=""/>
      <w:lvlJc w:val="left"/>
    </w:lvl>
    <w:lvl w:ilvl="8" w:tplc="27ECE136">
      <w:numFmt w:val="decimal"/>
      <w:lvlText w:val=""/>
      <w:lvlJc w:val="left"/>
    </w:lvl>
  </w:abstractNum>
  <w:abstractNum w:abstractNumId="1" w15:restartNumberingAfterBreak="0">
    <w:nsid w:val="354859F3"/>
    <w:multiLevelType w:val="multilevel"/>
    <w:tmpl w:val="C172C08E"/>
    <w:lvl w:ilvl="0">
      <w:start w:val="1"/>
      <w:numFmt w:val="decimal"/>
      <w:pStyle w:val="Heading1"/>
      <w:suff w:val="nothing"/>
      <w:lvlText w:val="Chapter %1"/>
      <w:lvlJc w:val="left"/>
      <w:pPr>
        <w:ind w:left="0" w:firstLine="0"/>
      </w:pPr>
    </w:lvl>
    <w:lvl w:ilvl="1">
      <w:start w:val="1"/>
      <w:numFmt w:val="decimal"/>
      <w:pStyle w:val="Heading2"/>
      <w:lvlText w:val="%1.%2"/>
      <w:lvlJc w:val="left"/>
      <w:pPr>
        <w:ind w:left="720" w:hanging="720"/>
      </w:pPr>
    </w:lvl>
    <w:lvl w:ilvl="2">
      <w:start w:val="1"/>
      <w:numFmt w:val="decimal"/>
      <w:pStyle w:val="Heading3"/>
      <w:lvlText w:val="%1.%2.%3"/>
      <w:lvlJc w:val="left"/>
      <w:pPr>
        <w:ind w:left="900" w:hanging="90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BAF4501"/>
    <w:multiLevelType w:val="multilevel"/>
    <w:tmpl w:val="C332CDDE"/>
    <w:lvl w:ilvl="0">
      <w:start w:val="1"/>
      <w:numFmt w:val="upperLetter"/>
      <w:suff w:val="nothing"/>
      <w:lvlText w:val="Appendix %1"/>
      <w:lvlJc w:val="left"/>
      <w:pPr>
        <w:ind w:left="0" w:firstLine="0"/>
      </w:pPr>
    </w:lvl>
    <w:lvl w:ilvl="1">
      <w:start w:val="1"/>
      <w:numFmt w:val="decimal"/>
      <w:lvlText w:val="%1.%2"/>
      <w:lvlJc w:val="left"/>
      <w:pPr>
        <w:ind w:left="720" w:hanging="720"/>
      </w:pPr>
    </w:lvl>
    <w:lvl w:ilvl="2">
      <w:start w:val="1"/>
      <w:numFmt w:val="decimal"/>
      <w:lvlText w:val="%1.%2.%3"/>
      <w:lvlJc w:val="left"/>
      <w:pPr>
        <w:ind w:left="900" w:hanging="90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F372501"/>
    <w:multiLevelType w:val="hybridMultilevel"/>
    <w:tmpl w:val="9C4ED1DC"/>
    <w:lvl w:ilvl="0" w:tplc="7C52EF2A">
      <w:start w:val="1"/>
      <w:numFmt w:val="bullet"/>
      <w:lvlText w:val="●"/>
      <w:lvlJc w:val="left"/>
      <w:pPr>
        <w:ind w:left="720" w:hanging="360"/>
      </w:pPr>
    </w:lvl>
    <w:lvl w:ilvl="1" w:tplc="9DECE86E">
      <w:start w:val="1"/>
      <w:numFmt w:val="bullet"/>
      <w:lvlText w:val="○"/>
      <w:lvlJc w:val="left"/>
      <w:pPr>
        <w:ind w:left="1440" w:hanging="360"/>
      </w:pPr>
    </w:lvl>
    <w:lvl w:ilvl="2" w:tplc="8554571A">
      <w:start w:val="1"/>
      <w:numFmt w:val="bullet"/>
      <w:lvlText w:val="■"/>
      <w:lvlJc w:val="left"/>
      <w:pPr>
        <w:ind w:left="2160" w:hanging="360"/>
      </w:pPr>
    </w:lvl>
    <w:lvl w:ilvl="3" w:tplc="D19AB424">
      <w:start w:val="1"/>
      <w:numFmt w:val="bullet"/>
      <w:lvlText w:val="●"/>
      <w:lvlJc w:val="left"/>
      <w:pPr>
        <w:ind w:left="2880" w:hanging="360"/>
      </w:pPr>
    </w:lvl>
    <w:lvl w:ilvl="4" w:tplc="3CB43C12">
      <w:start w:val="1"/>
      <w:numFmt w:val="bullet"/>
      <w:lvlText w:val="○"/>
      <w:lvlJc w:val="left"/>
      <w:pPr>
        <w:ind w:left="3600" w:hanging="360"/>
      </w:pPr>
    </w:lvl>
    <w:lvl w:ilvl="5" w:tplc="F3B27F76">
      <w:start w:val="1"/>
      <w:numFmt w:val="bullet"/>
      <w:lvlText w:val="■"/>
      <w:lvlJc w:val="left"/>
      <w:pPr>
        <w:ind w:left="4320" w:hanging="360"/>
      </w:pPr>
    </w:lvl>
    <w:lvl w:ilvl="6" w:tplc="457C0552">
      <w:start w:val="1"/>
      <w:numFmt w:val="bullet"/>
      <w:lvlText w:val="●"/>
      <w:lvlJc w:val="left"/>
      <w:pPr>
        <w:ind w:left="5040" w:hanging="360"/>
      </w:pPr>
    </w:lvl>
    <w:lvl w:ilvl="7" w:tplc="736096F6">
      <w:start w:val="1"/>
      <w:numFmt w:val="bullet"/>
      <w:lvlText w:val="●"/>
      <w:lvlJc w:val="left"/>
      <w:pPr>
        <w:ind w:left="5760" w:hanging="360"/>
      </w:pPr>
    </w:lvl>
    <w:lvl w:ilvl="8" w:tplc="D1566CD4">
      <w:start w:val="1"/>
      <w:numFmt w:val="bullet"/>
      <w:lvlText w:val="●"/>
      <w:lvlJc w:val="left"/>
      <w:pPr>
        <w:ind w:left="6480" w:hanging="360"/>
      </w:pPr>
    </w:lvl>
  </w:abstractNum>
  <w:num w:numId="1">
    <w:abstractNumId w:val="3"/>
    <w:lvlOverride w:ilvl="0">
      <w:startOverride w:val="1"/>
    </w:lvlOverride>
  </w:num>
  <w:num w:numId="2">
    <w:abstractNumId w:val="0"/>
    <w:lvlOverride w:ilvl="0">
      <w:startOverride w:val="1"/>
    </w:lvlOverride>
  </w:num>
  <w:num w:numId="3">
    <w:abstractNumId w:val="2"/>
    <w:lvlOverride w:ilvl="0">
      <w:startOverride w:val="1"/>
    </w:lvlOverride>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07A"/>
    <w:rsid w:val="000D007A"/>
    <w:rsid w:val="00175069"/>
    <w:rsid w:val="003A443C"/>
    <w:rsid w:val="004E6759"/>
    <w:rsid w:val="004F46D5"/>
    <w:rsid w:val="00A07FBE"/>
    <w:rsid w:val="00D7309B"/>
    <w:rsid w:val="00DF265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F6A03"/>
  <w15:docId w15:val="{B5618A11-0140-4CFE-B61D-D039B7F6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IN" w:eastAsia="en-IN" w:bidi="hi-IN"/>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qFormat/>
    <w:pPr>
      <w:keepNext/>
      <w:keepLines/>
      <w:numPr>
        <w:numId w:val="4"/>
      </w:numPr>
      <w:spacing w:before="500" w:after="1080" w:line="276" w:lineRule="auto"/>
      <w:jc w:val="center"/>
      <w:outlineLvl w:val="0"/>
    </w:pPr>
    <w:rPr>
      <w:b/>
      <w:bCs/>
      <w:sz w:val="41"/>
      <w:szCs w:val="41"/>
    </w:rPr>
  </w:style>
  <w:style w:type="paragraph" w:styleId="Heading2">
    <w:name w:val="heading 2"/>
    <w:next w:val="BodyText"/>
    <w:qFormat/>
    <w:pPr>
      <w:keepNext/>
      <w:keepLines/>
      <w:numPr>
        <w:ilvl w:val="1"/>
        <w:numId w:val="4"/>
      </w:numPr>
      <w:spacing w:before="240"/>
      <w:outlineLvl w:val="1"/>
    </w:pPr>
    <w:rPr>
      <w:b/>
      <w:bCs/>
      <w:sz w:val="35"/>
      <w:szCs w:val="35"/>
    </w:rPr>
  </w:style>
  <w:style w:type="paragraph" w:styleId="Heading3">
    <w:name w:val="heading 3"/>
    <w:next w:val="BodyText"/>
    <w:qFormat/>
    <w:pPr>
      <w:keepNext/>
      <w:keepLines/>
      <w:numPr>
        <w:ilvl w:val="2"/>
        <w:numId w:val="4"/>
      </w:numPr>
      <w:spacing w:before="200" w:after="100"/>
      <w:outlineLvl w:val="2"/>
    </w:pPr>
    <w:rPr>
      <w:b/>
      <w:bCs/>
      <w:sz w:val="29"/>
      <w:szCs w:val="29"/>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FrontHeading">
    <w:name w:val="Front Heading"/>
    <w:next w:val="BodyText"/>
    <w:qFormat/>
    <w:pPr>
      <w:keepNext/>
      <w:pageBreakBefore/>
      <w:spacing w:before="500" w:after="220" w:line="276" w:lineRule="auto"/>
      <w:jc w:val="center"/>
      <w:outlineLvl w:val="0"/>
    </w:pPr>
    <w:rPr>
      <w:b/>
      <w:bCs/>
      <w:sz w:val="41"/>
      <w:szCs w:val="41"/>
    </w:rPr>
  </w:style>
  <w:style w:type="paragraph" w:styleId="BodyText">
    <w:name w:val="Body Text"/>
    <w:qFormat/>
    <w:pPr>
      <w:ind w:firstLine="720"/>
      <w:jc w:val="both"/>
    </w:pPr>
  </w:style>
  <w:style w:type="paragraph" w:styleId="Caption">
    <w:name w:val="caption"/>
    <w:next w:val="BodyText"/>
    <w:qFormat/>
    <w:pPr>
      <w:keepLines/>
      <w:spacing w:before="60" w:after="160"/>
      <w:jc w:val="center"/>
    </w:pPr>
    <w:rPr>
      <w:sz w:val="22"/>
      <w:szCs w:val="22"/>
    </w:rPr>
  </w:style>
  <w:style w:type="paragraph" w:customStyle="1" w:styleId="Guidance">
    <w:name w:val="Guidance"/>
    <w:qFormat/>
    <w:pPr>
      <w:spacing w:before="60" w:after="160" w:line="264" w:lineRule="auto"/>
    </w:pPr>
    <w:rPr>
      <w:i/>
      <w:iCs/>
      <w:color w:val="1F4E79"/>
      <w:sz w:val="20"/>
      <w:szCs w:val="20"/>
    </w:rPr>
  </w:style>
  <w:style w:type="paragraph" w:customStyle="1" w:styleId="BlankPageNote">
    <w:name w:val="Blank Page Note"/>
    <w:pPr>
      <w:pageBreakBefore/>
      <w:spacing w:before="7000" w:after="0" w:line="240" w:lineRule="auto"/>
      <w:jc w:val="center"/>
    </w:pPr>
  </w:style>
  <w:style w:type="paragraph" w:styleId="ListBullet">
    <w:name w:val="List Bullet"/>
    <w:qFormat/>
    <w:pPr>
      <w:spacing w:after="80"/>
      <w:jc w:val="both"/>
    </w:pPr>
  </w:style>
  <w:style w:type="paragraph" w:customStyle="1" w:styleId="Reference">
    <w:name w:val="Reference"/>
    <w:qFormat/>
    <w:pPr>
      <w:tabs>
        <w:tab w:val="left" w:pos="720"/>
      </w:tabs>
      <w:ind w:left="720" w:hanging="720"/>
    </w:pPr>
  </w:style>
  <w:style w:type="paragraph" w:styleId="Header">
    <w:name w:val="header"/>
    <w:pPr>
      <w:pBdr>
        <w:bottom w:val="single" w:sz="8" w:space="4" w:color="000000"/>
      </w:pBdr>
      <w:spacing w:after="0" w:line="240" w:lineRule="auto"/>
    </w:pPr>
    <w:rPr>
      <w:i/>
      <w:iCs/>
      <w:sz w:val="22"/>
      <w:szCs w:val="22"/>
    </w:rPr>
  </w:style>
  <w:style w:type="paragraph" w:styleId="Footer">
    <w:name w:val="footer"/>
    <w:pPr>
      <w:spacing w:after="0" w:line="240" w:lineRule="auto"/>
    </w:pPr>
  </w:style>
  <w:style w:type="paragraph" w:styleId="TOC1">
    <w:name w:val="toc 1"/>
    <w:basedOn w:val="Normal"/>
    <w:next w:val="Normal"/>
    <w:uiPriority w:val="39"/>
    <w:unhideWhenUsed/>
    <w:pPr>
      <w:tabs>
        <w:tab w:val="left" w:pos="346"/>
        <w:tab w:val="right" w:leader="dot" w:pos="8708"/>
      </w:tabs>
      <w:spacing w:after="0" w:line="332" w:lineRule="exact"/>
      <w:ind w:left="346" w:hanging="346"/>
    </w:pPr>
  </w:style>
  <w:style w:type="paragraph" w:styleId="TOC2">
    <w:name w:val="toc 2"/>
    <w:basedOn w:val="Normal"/>
    <w:next w:val="Normal"/>
    <w:uiPriority w:val="39"/>
    <w:unhideWhenUsed/>
    <w:pPr>
      <w:tabs>
        <w:tab w:val="left" w:pos="906"/>
        <w:tab w:val="right" w:leader="dot" w:pos="8708"/>
      </w:tabs>
      <w:spacing w:after="0" w:line="332" w:lineRule="exact"/>
      <w:ind w:left="906" w:hanging="560"/>
    </w:pPr>
  </w:style>
  <w:style w:type="paragraph" w:styleId="TOC3">
    <w:name w:val="toc 3"/>
    <w:basedOn w:val="Normal"/>
    <w:next w:val="Normal"/>
    <w:uiPriority w:val="39"/>
    <w:unhideWhenUsed/>
    <w:pPr>
      <w:tabs>
        <w:tab w:val="left" w:pos="1670"/>
        <w:tab w:val="right" w:leader="dot" w:pos="8708"/>
      </w:tabs>
      <w:spacing w:after="0" w:line="332" w:lineRule="exact"/>
      <w:ind w:left="1670" w:hanging="777"/>
    </w:pPr>
  </w:style>
  <w:style w:type="paragraph" w:styleId="TableofFigures">
    <w:name w:val="table of figures"/>
    <w:basedOn w:val="Normal"/>
    <w:next w:val="Normal"/>
    <w:uiPriority w:val="99"/>
    <w:unhideWhenUsed/>
    <w:pPr>
      <w:tabs>
        <w:tab w:val="left" w:pos="1930"/>
        <w:tab w:val="right" w:leader="dot" w:pos="8708"/>
      </w:tabs>
      <w:spacing w:after="200" w:line="240" w:lineRule="auto"/>
      <w:ind w:left="1930" w:hanging="1584"/>
    </w:pPr>
  </w:style>
  <w:style w:type="paragraph" w:styleId="TOC4">
    <w:name w:val="toc 4"/>
    <w:basedOn w:val="Normal"/>
    <w:next w:val="Normal"/>
    <w:uiPriority w:val="39"/>
    <w:unhideWhenUsed/>
    <w:pPr>
      <w:tabs>
        <w:tab w:val="right" w:leader="dot" w:pos="8708"/>
      </w:tabs>
      <w:spacing w:after="0" w:line="332"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10.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51404-6BD1-4A62-B155-9C099DB55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30</Pages>
  <Words>2201</Words>
  <Characters>12551</Characters>
  <Application>Microsoft Office Word</Application>
  <DocSecurity>0</DocSecurity>
  <Lines>104</Lines>
  <Paragraphs>29</Paragraphs>
  <ScaleCrop>false</ScaleCrop>
  <Company/>
  <LinksUpToDate>false</LinksUpToDate>
  <CharactersWithSpaces>14723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M.Tech Dissertation Phase-I Report Template</dc:title>
  <dc:creator>SVNIT Surat – Department of Electronics Engineering</dc:creator>
  <cp:lastModifiedBy>Deepak Joshi</cp:lastModifiedBy>
  <cp:revision>5</cp:revision>
  <dcterms:created xsi:type="dcterms:W3CDTF">2026-10-09T05:47:00Z</dcterms:created>
  <dcterms:modified xsi:type="dcterms:W3CDTF">2026-10-23T03:51:00Z</dcterms:modified>
</cp:coreProperties>
</file>