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2D2B" w:rsidRPr="00296472" w:rsidRDefault="008758B2" w:rsidP="00722D2B">
      <w:pPr>
        <w:pStyle w:val="Title"/>
        <w:jc w:val="left"/>
        <w:rPr>
          <w:sz w:val="24"/>
          <w:szCs w:val="24"/>
        </w:rPr>
      </w:pPr>
      <w:proofErr w:type="spellStart"/>
      <w:r w:rsidRPr="00296472">
        <w:rPr>
          <w:sz w:val="24"/>
          <w:szCs w:val="24"/>
        </w:rPr>
        <w:t>Dr</w:t>
      </w:r>
      <w:proofErr w:type="spellEnd"/>
      <w:r w:rsidR="006E616A" w:rsidRPr="00296472">
        <w:rPr>
          <w:sz w:val="24"/>
          <w:szCs w:val="24"/>
        </w:rPr>
        <w:t xml:space="preserve"> </w:t>
      </w:r>
      <w:proofErr w:type="spellStart"/>
      <w:r w:rsidRPr="00296472">
        <w:rPr>
          <w:sz w:val="24"/>
          <w:szCs w:val="24"/>
        </w:rPr>
        <w:t>Namrata</w:t>
      </w:r>
      <w:proofErr w:type="spellEnd"/>
      <w:r w:rsidRPr="00296472">
        <w:rPr>
          <w:sz w:val="24"/>
          <w:szCs w:val="24"/>
        </w:rPr>
        <w:t xml:space="preserve"> D Jariwala</w:t>
      </w:r>
    </w:p>
    <w:p w:rsidR="00722D2B" w:rsidRPr="00296472" w:rsidRDefault="00722D2B" w:rsidP="00722D2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 xml:space="preserve">Education </w:t>
      </w: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</w:rPr>
        <w:t>PhD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 – SVNIT, Surat, 2013</w:t>
      </w: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</w:rPr>
        <w:t xml:space="preserve">M E (Civil) </w:t>
      </w:r>
      <w:proofErr w:type="spellStart"/>
      <w:r w:rsidRPr="00296472">
        <w:rPr>
          <w:rFonts w:ascii="Times New Roman" w:hAnsi="Times New Roman" w:cs="Times New Roman"/>
          <w:b/>
          <w:sz w:val="24"/>
          <w:szCs w:val="24"/>
        </w:rPr>
        <w:t>Env</w:t>
      </w:r>
      <w:proofErr w:type="spellEnd"/>
      <w:r w:rsidRPr="00296472">
        <w:rPr>
          <w:rFonts w:ascii="Times New Roman" w:hAnsi="Times New Roman" w:cs="Times New Roman"/>
          <w:b/>
          <w:sz w:val="24"/>
          <w:szCs w:val="24"/>
        </w:rPr>
        <w:t xml:space="preserve">. Engg. 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 – M S University, Baroda</w:t>
      </w:r>
      <w:r w:rsidRPr="00296472">
        <w:rPr>
          <w:rFonts w:ascii="Times New Roman" w:hAnsi="Times New Roman" w:cs="Times New Roman"/>
          <w:bCs/>
          <w:sz w:val="24"/>
          <w:szCs w:val="24"/>
        </w:rPr>
        <w:tab/>
        <w:t xml:space="preserve">in 1997 with 73.34 % </w:t>
      </w:r>
      <w:r w:rsidRPr="00296472">
        <w:rPr>
          <w:rFonts w:ascii="Times New Roman" w:hAnsi="Times New Roman" w:cs="Times New Roman"/>
          <w:b/>
          <w:bCs/>
          <w:sz w:val="24"/>
          <w:szCs w:val="24"/>
        </w:rPr>
        <w:t>(Secured First Rank)</w:t>
      </w: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</w:rPr>
        <w:t xml:space="preserve">B E (Civil) - 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M S University, Baroda (1996) with 68.32 % </w:t>
      </w:r>
      <w:r w:rsidRPr="00296472">
        <w:rPr>
          <w:rFonts w:ascii="Times New Roman" w:hAnsi="Times New Roman" w:cs="Times New Roman"/>
          <w:b/>
          <w:bCs/>
          <w:sz w:val="24"/>
          <w:szCs w:val="24"/>
        </w:rPr>
        <w:t>(Gold medal</w:t>
      </w:r>
      <w:r w:rsidR="00366646" w:rsidRPr="00296472"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 awarded)</w:t>
      </w: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A3752" w:rsidRPr="00296472" w:rsidRDefault="007A3752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72">
        <w:rPr>
          <w:rFonts w:ascii="Times New Roman" w:hAnsi="Times New Roman" w:cs="Times New Roman"/>
          <w:b/>
          <w:bCs/>
          <w:sz w:val="24"/>
          <w:szCs w:val="24"/>
          <w:u w:val="single"/>
        </w:rPr>
        <w:t>Ex</w:t>
      </w:r>
      <w:r w:rsidR="009D13F5" w:rsidRPr="00296472">
        <w:rPr>
          <w:rFonts w:ascii="Times New Roman" w:hAnsi="Times New Roman" w:cs="Times New Roman"/>
          <w:b/>
          <w:bCs/>
          <w:sz w:val="24"/>
          <w:szCs w:val="24"/>
          <w:u w:val="single"/>
        </w:rPr>
        <w:t>p</w:t>
      </w:r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>erience</w:t>
      </w: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  <w:lang w:val="fr-FR"/>
        </w:rPr>
        <w:t xml:space="preserve">Assistant Professor </w:t>
      </w:r>
      <w:r w:rsidRPr="0029647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– SV NIT, Surat</w:t>
      </w:r>
      <w:r w:rsidR="00C26100" w:rsidRPr="00296472">
        <w:rPr>
          <w:rFonts w:ascii="Times New Roman" w:hAnsi="Times New Roman" w:cs="Times New Roman"/>
          <w:bCs/>
          <w:sz w:val="24"/>
          <w:szCs w:val="24"/>
          <w:lang w:val="fr-FR"/>
        </w:rPr>
        <w:t xml:space="preserve"> </w:t>
      </w:r>
      <w:proofErr w:type="spellStart"/>
      <w:r w:rsidRPr="00296472">
        <w:rPr>
          <w:rFonts w:ascii="Times New Roman" w:hAnsi="Times New Roman" w:cs="Times New Roman"/>
          <w:b/>
          <w:bCs/>
          <w:sz w:val="24"/>
          <w:szCs w:val="24"/>
          <w:lang w:val="fr-FR"/>
        </w:rPr>
        <w:t>November</w:t>
      </w:r>
      <w:proofErr w:type="spellEnd"/>
      <w:r w:rsidRPr="00296472">
        <w:rPr>
          <w:rFonts w:ascii="Times New Roman" w:hAnsi="Times New Roman" w:cs="Times New Roman"/>
          <w:b/>
          <w:bCs/>
          <w:sz w:val="24"/>
          <w:szCs w:val="24"/>
          <w:lang w:val="fr-FR"/>
        </w:rPr>
        <w:t xml:space="preserve"> 2006</w:t>
      </w:r>
      <w:r w:rsidRPr="00296472">
        <w:rPr>
          <w:rFonts w:ascii="Times New Roman" w:hAnsi="Times New Roman" w:cs="Times New Roman"/>
          <w:b/>
          <w:bCs/>
          <w:sz w:val="24"/>
          <w:szCs w:val="24"/>
        </w:rPr>
        <w:t>- till date</w:t>
      </w:r>
    </w:p>
    <w:p w:rsidR="00463C12" w:rsidRPr="00296472" w:rsidRDefault="00463C12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463C12" w:rsidRPr="00296472" w:rsidRDefault="00463C12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Area of </w:t>
      </w:r>
      <w:r w:rsidR="00ED5206" w:rsidRPr="00296472">
        <w:rPr>
          <w:rFonts w:ascii="Times New Roman" w:hAnsi="Times New Roman" w:cs="Times New Roman"/>
          <w:b/>
          <w:bCs/>
          <w:sz w:val="24"/>
          <w:szCs w:val="24"/>
        </w:rPr>
        <w:t>Research</w:t>
      </w:r>
    </w:p>
    <w:p w:rsidR="00463C12" w:rsidRPr="00296472" w:rsidRDefault="00463C12" w:rsidP="00463C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>Health and risk studies in Environmental  Engineering</w:t>
      </w:r>
    </w:p>
    <w:p w:rsidR="00463C12" w:rsidRPr="00296472" w:rsidRDefault="00463C12" w:rsidP="00463C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>Air pollution related studies</w:t>
      </w:r>
    </w:p>
    <w:p w:rsidR="00463C12" w:rsidRPr="00296472" w:rsidRDefault="00463C12" w:rsidP="00463C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Soft computing techniques in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Env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>. Engg.</w:t>
      </w:r>
    </w:p>
    <w:p w:rsidR="00463C12" w:rsidRPr="00296472" w:rsidRDefault="00463C12" w:rsidP="00463C12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Solid and Hazardous </w:t>
      </w:r>
      <w:r w:rsidR="00493037" w:rsidRPr="00296472">
        <w:rPr>
          <w:rFonts w:ascii="Times New Roman" w:hAnsi="Times New Roman" w:cs="Times New Roman"/>
          <w:bCs/>
          <w:sz w:val="24"/>
          <w:szCs w:val="24"/>
        </w:rPr>
        <w:t>W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aste </w:t>
      </w:r>
      <w:r w:rsidR="00F5047E" w:rsidRPr="00296472">
        <w:rPr>
          <w:rFonts w:ascii="Times New Roman" w:hAnsi="Times New Roman" w:cs="Times New Roman"/>
          <w:bCs/>
          <w:sz w:val="24"/>
          <w:szCs w:val="24"/>
        </w:rPr>
        <w:t>Management</w:t>
      </w:r>
    </w:p>
    <w:p w:rsidR="00DB0FAC" w:rsidRPr="00296472" w:rsidRDefault="00DB0FAC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0FAC" w:rsidRPr="00296472" w:rsidRDefault="00DB0FAC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Subject </w:t>
      </w:r>
      <w:r w:rsidR="00BC6CE7"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Teaching at B Tech level </w:t>
      </w:r>
    </w:p>
    <w:p w:rsidR="00212000" w:rsidRPr="00296472" w:rsidRDefault="00212000" w:rsidP="00722D2B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B0FAC" w:rsidRPr="00296472" w:rsidRDefault="00DB0FAC" w:rsidP="00DB0F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Engineering Graphics  at B Tech (I) </w:t>
      </w:r>
    </w:p>
    <w:p w:rsidR="00066660" w:rsidRPr="00296472" w:rsidRDefault="00066660" w:rsidP="00DB0F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>Energy and Environmental Engineering</w:t>
      </w:r>
    </w:p>
    <w:p w:rsidR="00DB0FAC" w:rsidRPr="00296472" w:rsidRDefault="00DB0FAC" w:rsidP="00DB0F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Water </w:t>
      </w:r>
      <w:r w:rsidR="00493037" w:rsidRPr="00296472">
        <w:rPr>
          <w:rFonts w:ascii="Times New Roman" w:hAnsi="Times New Roman" w:cs="Times New Roman"/>
          <w:bCs/>
          <w:sz w:val="24"/>
          <w:szCs w:val="24"/>
        </w:rPr>
        <w:t>T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reatment Distribution </w:t>
      </w:r>
      <w:r w:rsidR="00493037" w:rsidRPr="00296472">
        <w:rPr>
          <w:rFonts w:ascii="Times New Roman" w:hAnsi="Times New Roman" w:cs="Times New Roman"/>
          <w:bCs/>
          <w:sz w:val="24"/>
          <w:szCs w:val="24"/>
        </w:rPr>
        <w:t>S</w:t>
      </w:r>
      <w:r w:rsidRPr="00296472">
        <w:rPr>
          <w:rFonts w:ascii="Times New Roman" w:hAnsi="Times New Roman" w:cs="Times New Roman"/>
          <w:bCs/>
          <w:sz w:val="24"/>
          <w:szCs w:val="24"/>
        </w:rPr>
        <w:t>ystem at B Tech</w:t>
      </w:r>
      <w:r w:rsidR="00493037"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(III) Civil </w:t>
      </w:r>
    </w:p>
    <w:p w:rsidR="00DB0FAC" w:rsidRPr="00296472" w:rsidRDefault="00DB0FAC" w:rsidP="00DB0FAC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Municipal Waste </w:t>
      </w:r>
      <w:r w:rsidR="00ED5206" w:rsidRPr="00296472">
        <w:rPr>
          <w:rFonts w:ascii="Times New Roman" w:hAnsi="Times New Roman" w:cs="Times New Roman"/>
          <w:bCs/>
          <w:sz w:val="24"/>
          <w:szCs w:val="24"/>
        </w:rPr>
        <w:t>W</w:t>
      </w:r>
      <w:r w:rsidRPr="00296472">
        <w:rPr>
          <w:rFonts w:ascii="Times New Roman" w:hAnsi="Times New Roman" w:cs="Times New Roman"/>
          <w:bCs/>
          <w:sz w:val="24"/>
          <w:szCs w:val="24"/>
        </w:rPr>
        <w:t>ater Engineering at B Tech</w:t>
      </w:r>
      <w:r w:rsidR="00493037"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(IV) Civil </w:t>
      </w:r>
    </w:p>
    <w:p w:rsidR="00212000" w:rsidRPr="00296472" w:rsidRDefault="00212000" w:rsidP="00BC6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BC6CE7" w:rsidRPr="00296472" w:rsidRDefault="00BC6CE7" w:rsidP="00BC6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bCs/>
          <w:sz w:val="24"/>
          <w:szCs w:val="24"/>
        </w:rPr>
        <w:t>Subject teaching at M Tech level</w:t>
      </w:r>
    </w:p>
    <w:p w:rsidR="00212000" w:rsidRPr="00296472" w:rsidRDefault="00212000" w:rsidP="00BC6CE7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12000" w:rsidRPr="00296472" w:rsidRDefault="00212000" w:rsidP="00212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>Environmental Chemistry and Microbiology</w:t>
      </w:r>
    </w:p>
    <w:p w:rsidR="00212000" w:rsidRPr="00296472" w:rsidRDefault="00212000" w:rsidP="00212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Solid and Hazardous </w:t>
      </w:r>
      <w:r w:rsidR="00493037" w:rsidRPr="00296472">
        <w:rPr>
          <w:rFonts w:ascii="Times New Roman" w:hAnsi="Times New Roman" w:cs="Times New Roman"/>
          <w:bCs/>
          <w:sz w:val="24"/>
          <w:szCs w:val="24"/>
        </w:rPr>
        <w:t>W</w:t>
      </w:r>
      <w:r w:rsidRPr="00296472">
        <w:rPr>
          <w:rFonts w:ascii="Times New Roman" w:hAnsi="Times New Roman" w:cs="Times New Roman"/>
          <w:bCs/>
          <w:sz w:val="24"/>
          <w:szCs w:val="24"/>
        </w:rPr>
        <w:t>aste Management</w:t>
      </w:r>
    </w:p>
    <w:p w:rsidR="00212000" w:rsidRPr="00296472" w:rsidRDefault="00212000" w:rsidP="00212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>Air pollution and Control</w:t>
      </w:r>
    </w:p>
    <w:p w:rsidR="00212000" w:rsidRPr="00296472" w:rsidRDefault="00212000" w:rsidP="00212000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 xml:space="preserve">Applied </w:t>
      </w:r>
      <w:proofErr w:type="spellStart"/>
      <w:r w:rsidR="00F5047E" w:rsidRPr="00296472">
        <w:rPr>
          <w:rFonts w:ascii="Times New Roman" w:hAnsi="Times New Roman" w:cs="Times New Roman"/>
          <w:bCs/>
          <w:sz w:val="24"/>
          <w:szCs w:val="24"/>
        </w:rPr>
        <w:t>S</w:t>
      </w:r>
      <w:r w:rsidRPr="00296472">
        <w:rPr>
          <w:rFonts w:ascii="Times New Roman" w:hAnsi="Times New Roman" w:cs="Times New Roman"/>
          <w:bCs/>
          <w:sz w:val="24"/>
          <w:szCs w:val="24"/>
        </w:rPr>
        <w:t>tastics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 for Engineers </w:t>
      </w: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>Ph</w:t>
      </w:r>
      <w:r w:rsidR="00552D52" w:rsidRPr="00296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 xml:space="preserve">D </w:t>
      </w:r>
      <w:proofErr w:type="gramStart"/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>Guid</w:t>
      </w:r>
      <w:r w:rsidR="00DD2DE8" w:rsidRPr="00296472">
        <w:rPr>
          <w:rFonts w:ascii="Times New Roman" w:hAnsi="Times New Roman" w:cs="Times New Roman"/>
          <w:b/>
          <w:sz w:val="24"/>
          <w:szCs w:val="24"/>
          <w:u w:val="single"/>
        </w:rPr>
        <w:t>ed</w:t>
      </w:r>
      <w:r w:rsidR="009857F5" w:rsidRPr="00296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:</w:t>
      </w:r>
      <w:proofErr w:type="gramEnd"/>
      <w:r w:rsidR="009857F5" w:rsidRPr="00296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 </w:t>
      </w:r>
      <w:r w:rsidR="009857F5" w:rsidRPr="00296472">
        <w:rPr>
          <w:rFonts w:ascii="Times New Roman" w:hAnsi="Times New Roman" w:cs="Times New Roman"/>
          <w:sz w:val="24"/>
          <w:szCs w:val="24"/>
        </w:rPr>
        <w:t>On</w:t>
      </w:r>
      <w:r w:rsidRPr="00296472">
        <w:rPr>
          <w:rFonts w:ascii="Times New Roman" w:hAnsi="Times New Roman" w:cs="Times New Roman"/>
          <w:bCs/>
          <w:sz w:val="24"/>
          <w:szCs w:val="24"/>
        </w:rPr>
        <w:t>going</w:t>
      </w:r>
      <w:r w:rsidRPr="00296472">
        <w:rPr>
          <w:rFonts w:ascii="Times New Roman" w:hAnsi="Times New Roman" w:cs="Times New Roman"/>
          <w:bCs/>
          <w:sz w:val="24"/>
          <w:szCs w:val="24"/>
        </w:rPr>
        <w:tab/>
        <w:t xml:space="preserve"> :</w:t>
      </w:r>
      <w:r w:rsidR="00BC6CE7" w:rsidRPr="00296472">
        <w:rPr>
          <w:rFonts w:ascii="Times New Roman" w:hAnsi="Times New Roman" w:cs="Times New Roman"/>
          <w:bCs/>
          <w:sz w:val="24"/>
          <w:szCs w:val="24"/>
        </w:rPr>
        <w:t>7 (</w:t>
      </w:r>
      <w:r w:rsidR="00DD2DE8" w:rsidRPr="00296472">
        <w:rPr>
          <w:rFonts w:ascii="Times New Roman" w:hAnsi="Times New Roman" w:cs="Times New Roman"/>
          <w:bCs/>
          <w:sz w:val="24"/>
          <w:szCs w:val="24"/>
        </w:rPr>
        <w:t xml:space="preserve">1 completed - </w:t>
      </w:r>
      <w:r w:rsidR="00BC6CE7" w:rsidRPr="00296472">
        <w:rPr>
          <w:rFonts w:ascii="Times New Roman" w:hAnsi="Times New Roman" w:cs="Times New Roman"/>
          <w:bCs/>
          <w:sz w:val="24"/>
          <w:szCs w:val="24"/>
        </w:rPr>
        <w:t xml:space="preserve">2 submitted, </w:t>
      </w:r>
      <w:r w:rsidR="00DD2DE8" w:rsidRPr="00296472">
        <w:rPr>
          <w:rFonts w:ascii="Times New Roman" w:hAnsi="Times New Roman" w:cs="Times New Roman"/>
          <w:bCs/>
          <w:sz w:val="24"/>
          <w:szCs w:val="24"/>
        </w:rPr>
        <w:t>4</w:t>
      </w:r>
      <w:r w:rsidR="00BC6CE7" w:rsidRPr="00296472">
        <w:rPr>
          <w:rFonts w:ascii="Times New Roman" w:hAnsi="Times New Roman" w:cs="Times New Roman"/>
          <w:bCs/>
          <w:sz w:val="24"/>
          <w:szCs w:val="24"/>
        </w:rPr>
        <w:t xml:space="preserve"> ongoing)</w:t>
      </w:r>
    </w:p>
    <w:p w:rsidR="00D45737" w:rsidRPr="00296472" w:rsidRDefault="00D45737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tbl>
      <w:tblPr>
        <w:tblStyle w:val="TableGrid"/>
        <w:tblW w:w="4803" w:type="pct"/>
        <w:tblLook w:val="04A0" w:firstRow="1" w:lastRow="0" w:firstColumn="1" w:lastColumn="0" w:noHBand="0" w:noVBand="1"/>
      </w:tblPr>
      <w:tblGrid>
        <w:gridCol w:w="809"/>
        <w:gridCol w:w="2359"/>
        <w:gridCol w:w="4410"/>
        <w:gridCol w:w="1621"/>
      </w:tblGrid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Name of Student</w:t>
            </w:r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Thesis Title</w:t>
            </w:r>
          </w:p>
        </w:tc>
        <w:tc>
          <w:tcPr>
            <w:tcW w:w="881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Present Status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Nisha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P.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Soni</w:t>
            </w:r>
            <w:proofErr w:type="spellEnd"/>
          </w:p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Integrated Environmental Pollution Potential of Industries with Reference to Wastewater and Air Emission</w:t>
            </w:r>
          </w:p>
        </w:tc>
        <w:tc>
          <w:tcPr>
            <w:tcW w:w="881" w:type="pct"/>
          </w:tcPr>
          <w:p w:rsidR="00D45737" w:rsidRPr="00296472" w:rsidRDefault="00D45737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Awarded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Mayuri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Prajapati</w:t>
            </w:r>
            <w:proofErr w:type="spellEnd"/>
          </w:p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7" w:type="pct"/>
          </w:tcPr>
          <w:p w:rsidR="00D45737" w:rsidRPr="00296472" w:rsidRDefault="00D45737" w:rsidP="00D4573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Geochemical Evaluation and GIS mapping of ground water quality with special reference to fluoride of Surat District</w:t>
            </w:r>
          </w:p>
        </w:tc>
        <w:tc>
          <w:tcPr>
            <w:tcW w:w="881" w:type="pct"/>
          </w:tcPr>
          <w:p w:rsidR="00D45737" w:rsidRPr="00296472" w:rsidRDefault="00D45737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Neelam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Sharma</w:t>
            </w:r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Dark greywater Treatment by filtration system and treatment selection by using soft computing tools (FMCDM &amp; AHP)</w:t>
            </w:r>
          </w:p>
        </w:tc>
        <w:tc>
          <w:tcPr>
            <w:tcW w:w="881" w:type="pct"/>
          </w:tcPr>
          <w:p w:rsidR="00D45737" w:rsidRPr="00296472" w:rsidRDefault="00D45737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Submitted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Drashti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Kapadia</w:t>
            </w:r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Determination of ozone level in urban area </w:t>
            </w:r>
          </w:p>
        </w:tc>
        <w:tc>
          <w:tcPr>
            <w:tcW w:w="881" w:type="pct"/>
          </w:tcPr>
          <w:p w:rsidR="00D45737" w:rsidRPr="00296472" w:rsidRDefault="00D45737" w:rsidP="0098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RPS VII</w:t>
            </w:r>
          </w:p>
          <w:p w:rsidR="00D45737" w:rsidRPr="00296472" w:rsidRDefault="00D45737" w:rsidP="0098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Hiral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Patel</w:t>
            </w:r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Impacts of climate change in water quality</w:t>
            </w:r>
          </w:p>
        </w:tc>
        <w:tc>
          <w:tcPr>
            <w:tcW w:w="881" w:type="pct"/>
          </w:tcPr>
          <w:p w:rsidR="00D45737" w:rsidRPr="00296472" w:rsidRDefault="00D45737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RPS IV On going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Seema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Nihalani</w:t>
            </w:r>
            <w:proofErr w:type="spellEnd"/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Heavy metals analysis in air borne particulate matter</w:t>
            </w:r>
          </w:p>
        </w:tc>
        <w:tc>
          <w:tcPr>
            <w:tcW w:w="881" w:type="pct"/>
          </w:tcPr>
          <w:p w:rsidR="00D45737" w:rsidRPr="00296472" w:rsidRDefault="00D45737" w:rsidP="0098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RPS III</w:t>
            </w:r>
          </w:p>
          <w:p w:rsidR="00D45737" w:rsidRPr="00296472" w:rsidRDefault="00D45737" w:rsidP="0098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D45737" w:rsidRPr="00296472" w:rsidTr="00D45737">
        <w:tc>
          <w:tcPr>
            <w:tcW w:w="440" w:type="pct"/>
          </w:tcPr>
          <w:p w:rsidR="00D45737" w:rsidRPr="00296472" w:rsidRDefault="00D45737" w:rsidP="0039384F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1282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Nandini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Moondra</w:t>
            </w:r>
            <w:proofErr w:type="spellEnd"/>
          </w:p>
        </w:tc>
        <w:tc>
          <w:tcPr>
            <w:tcW w:w="2397" w:type="pct"/>
          </w:tcPr>
          <w:p w:rsidR="00D45737" w:rsidRPr="00296472" w:rsidRDefault="00D45737" w:rsidP="0039384F">
            <w:pPr>
              <w:spacing w:after="120" w:line="224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Treatment of waste water through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Phyco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remediation</w:t>
            </w:r>
          </w:p>
        </w:tc>
        <w:tc>
          <w:tcPr>
            <w:tcW w:w="881" w:type="pct"/>
          </w:tcPr>
          <w:p w:rsidR="00D45737" w:rsidRPr="00296472" w:rsidRDefault="00D45737" w:rsidP="0098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RPS III</w:t>
            </w:r>
          </w:p>
          <w:p w:rsidR="00D45737" w:rsidRPr="00296472" w:rsidRDefault="00D45737" w:rsidP="009857F5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</w:tbl>
    <w:p w:rsidR="00D45737" w:rsidRPr="00296472" w:rsidRDefault="00D45737" w:rsidP="00D45737">
      <w:pPr>
        <w:pStyle w:val="TableParagraph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22D2B" w:rsidRPr="00296472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>M</w:t>
      </w:r>
      <w:r w:rsidR="00552D52" w:rsidRPr="00296472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Pr="00296472">
        <w:rPr>
          <w:rFonts w:ascii="Times New Roman" w:hAnsi="Times New Roman" w:cs="Times New Roman"/>
          <w:b/>
          <w:sz w:val="24"/>
          <w:szCs w:val="24"/>
          <w:u w:val="single"/>
        </w:rPr>
        <w:t>Tech Guidance</w:t>
      </w:r>
    </w:p>
    <w:p w:rsidR="00F5047E" w:rsidRPr="00296472" w:rsidRDefault="00F5047E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22D2B" w:rsidRDefault="00722D2B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96472">
        <w:rPr>
          <w:rFonts w:ascii="Times New Roman" w:hAnsi="Times New Roman" w:cs="Times New Roman"/>
          <w:bCs/>
          <w:sz w:val="24"/>
          <w:szCs w:val="24"/>
        </w:rPr>
        <w:t>Completed (2006-</w:t>
      </w:r>
      <w:r w:rsidR="00DD2DE8" w:rsidRPr="00296472">
        <w:rPr>
          <w:rFonts w:ascii="Times New Roman" w:hAnsi="Times New Roman" w:cs="Times New Roman"/>
          <w:bCs/>
          <w:sz w:val="24"/>
          <w:szCs w:val="24"/>
        </w:rPr>
        <w:t>2019</w:t>
      </w:r>
      <w:r w:rsidRPr="00296472">
        <w:rPr>
          <w:rFonts w:ascii="Times New Roman" w:hAnsi="Times New Roman" w:cs="Times New Roman"/>
          <w:bCs/>
          <w:sz w:val="24"/>
          <w:szCs w:val="24"/>
        </w:rPr>
        <w:t>)</w:t>
      </w:r>
      <w:r w:rsidRPr="00296472">
        <w:rPr>
          <w:rFonts w:ascii="Times New Roman" w:hAnsi="Times New Roman" w:cs="Times New Roman"/>
          <w:bCs/>
          <w:sz w:val="24"/>
          <w:szCs w:val="24"/>
        </w:rPr>
        <w:tab/>
        <w:t>: 1</w:t>
      </w:r>
      <w:r w:rsidR="00343E40" w:rsidRPr="00296472">
        <w:rPr>
          <w:rFonts w:ascii="Times New Roman" w:hAnsi="Times New Roman" w:cs="Times New Roman"/>
          <w:bCs/>
          <w:sz w:val="24"/>
          <w:szCs w:val="24"/>
        </w:rPr>
        <w:t>8</w:t>
      </w:r>
      <w:r w:rsidR="00DD2DE8" w:rsidRPr="00296472">
        <w:rPr>
          <w:rFonts w:ascii="Times New Roman" w:hAnsi="Times New Roman" w:cs="Times New Roman"/>
          <w:bCs/>
          <w:sz w:val="24"/>
          <w:szCs w:val="24"/>
        </w:rPr>
        <w:t xml:space="preserve"> completed </w:t>
      </w:r>
      <w:r w:rsidRPr="00296472">
        <w:rPr>
          <w:rFonts w:ascii="Times New Roman" w:hAnsi="Times New Roman" w:cs="Times New Roman"/>
          <w:bCs/>
          <w:sz w:val="24"/>
          <w:szCs w:val="24"/>
        </w:rPr>
        <w:tab/>
      </w:r>
      <w:proofErr w:type="gramStart"/>
      <w:r w:rsidRPr="00296472">
        <w:rPr>
          <w:rFonts w:ascii="Times New Roman" w:hAnsi="Times New Roman" w:cs="Times New Roman"/>
          <w:bCs/>
          <w:sz w:val="24"/>
          <w:szCs w:val="24"/>
        </w:rPr>
        <w:t>Ongoing  :</w:t>
      </w:r>
      <w:proofErr w:type="gram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DB5A55" w:rsidRPr="00296472">
        <w:rPr>
          <w:rFonts w:ascii="Times New Roman" w:hAnsi="Times New Roman" w:cs="Times New Roman"/>
          <w:bCs/>
          <w:sz w:val="24"/>
          <w:szCs w:val="24"/>
        </w:rPr>
        <w:t>3</w:t>
      </w:r>
    </w:p>
    <w:p w:rsidR="009857F5" w:rsidRPr="00296472" w:rsidRDefault="009857F5" w:rsidP="00722D2B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915096" w:rsidRPr="00296472" w:rsidRDefault="00DB2FB4" w:rsidP="0072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</w:rPr>
        <w:t xml:space="preserve">Research Publication (Selected </w:t>
      </w:r>
      <w:r w:rsidR="00137F34" w:rsidRPr="00296472">
        <w:rPr>
          <w:rFonts w:ascii="Times New Roman" w:hAnsi="Times New Roman" w:cs="Times New Roman"/>
          <w:b/>
          <w:sz w:val="24"/>
          <w:szCs w:val="24"/>
        </w:rPr>
        <w:t>Journal)</w:t>
      </w:r>
    </w:p>
    <w:p w:rsidR="00DB2FB4" w:rsidRPr="00296472" w:rsidRDefault="00DB2FB4" w:rsidP="00722D2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B2FB4" w:rsidRPr="00296472" w:rsidRDefault="00DB2FB4" w:rsidP="00DB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296472">
        <w:rPr>
          <w:rFonts w:ascii="Times New Roman" w:hAnsi="Times New Roman" w:cs="Times New Roman"/>
          <w:color w:val="auto"/>
        </w:rPr>
        <w:t>Moondra</w:t>
      </w:r>
      <w:proofErr w:type="spellEnd"/>
      <w:r w:rsidR="002057CF" w:rsidRPr="0029647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96472">
        <w:rPr>
          <w:rFonts w:ascii="Times New Roman" w:hAnsi="Times New Roman" w:cs="Times New Roman"/>
          <w:color w:val="auto"/>
        </w:rPr>
        <w:t>Nandini</w:t>
      </w:r>
      <w:proofErr w:type="spellEnd"/>
      <w:r w:rsidRPr="00296472">
        <w:rPr>
          <w:rFonts w:ascii="Times New Roman" w:hAnsi="Times New Roman" w:cs="Times New Roman"/>
          <w:color w:val="auto"/>
        </w:rPr>
        <w:t xml:space="preserve">, Jariwala </w:t>
      </w:r>
      <w:proofErr w:type="spellStart"/>
      <w:r w:rsidRPr="00296472">
        <w:rPr>
          <w:rFonts w:ascii="Times New Roman" w:hAnsi="Times New Roman" w:cs="Times New Roman"/>
          <w:color w:val="auto"/>
        </w:rPr>
        <w:t>Namrata</w:t>
      </w:r>
      <w:proofErr w:type="spellEnd"/>
      <w:r w:rsidRPr="00296472">
        <w:rPr>
          <w:rFonts w:ascii="Times New Roman" w:hAnsi="Times New Roman" w:cs="Times New Roman"/>
          <w:color w:val="auto"/>
        </w:rPr>
        <w:t xml:space="preserve">, Christian R A </w:t>
      </w:r>
      <w:proofErr w:type="gramStart"/>
      <w:r w:rsidRPr="00296472">
        <w:rPr>
          <w:rFonts w:ascii="Times New Roman" w:hAnsi="Times New Roman" w:cs="Times New Roman"/>
          <w:color w:val="auto"/>
        </w:rPr>
        <w:t xml:space="preserve">and  </w:t>
      </w:r>
      <w:proofErr w:type="spellStart"/>
      <w:r w:rsidRPr="00296472">
        <w:rPr>
          <w:rFonts w:ascii="Times New Roman" w:hAnsi="Times New Roman" w:cs="Times New Roman"/>
          <w:color w:val="auto"/>
        </w:rPr>
        <w:t>Narulkar</w:t>
      </w:r>
      <w:proofErr w:type="spellEnd"/>
      <w:proofErr w:type="gramEnd"/>
      <w:r w:rsidR="002057CF" w:rsidRPr="00296472">
        <w:rPr>
          <w:rFonts w:ascii="Times New Roman" w:hAnsi="Times New Roman" w:cs="Times New Roman"/>
          <w:color w:val="auto"/>
        </w:rPr>
        <w:t xml:space="preserve"> </w:t>
      </w:r>
      <w:proofErr w:type="spellStart"/>
      <w:r w:rsidRPr="00296472">
        <w:rPr>
          <w:rFonts w:ascii="Times New Roman" w:hAnsi="Times New Roman" w:cs="Times New Roman"/>
          <w:color w:val="auto"/>
        </w:rPr>
        <w:t>Sandip</w:t>
      </w:r>
      <w:proofErr w:type="spellEnd"/>
      <w:r w:rsidRPr="00296472">
        <w:rPr>
          <w:rFonts w:ascii="Times New Roman" w:hAnsi="Times New Roman" w:cs="Times New Roman"/>
          <w:color w:val="auto"/>
        </w:rPr>
        <w:t xml:space="preserve"> (2019) “ </w:t>
      </w:r>
      <w:r w:rsidRPr="00296472">
        <w:rPr>
          <w:rFonts w:ascii="Times New Roman" w:hAnsi="Times New Roman" w:cs="Times New Roman"/>
        </w:rPr>
        <w:t xml:space="preserve">Treatment of kitchen wastewater through Phycoremediation in Indian context.” </w:t>
      </w:r>
      <w:r w:rsidRPr="00296472">
        <w:rPr>
          <w:rFonts w:ascii="Times New Roman" w:hAnsi="Times New Roman" w:cs="Times New Roman"/>
          <w:lang w:bidi="hi-IN"/>
        </w:rPr>
        <w:t>Journal of Indian Water Works Association, Vol. L1, pp 23-28, January- March 2019.</w:t>
      </w:r>
    </w:p>
    <w:p w:rsidR="00DB2FB4" w:rsidRPr="00296472" w:rsidRDefault="00DB2FB4" w:rsidP="00DB2FB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Mayuri</w:t>
      </w:r>
      <w:proofErr w:type="spellEnd"/>
      <w:r w:rsidR="00C149C9"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Prajapati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Namrata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 Jariwala,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Prasit</w:t>
      </w:r>
      <w:proofErr w:type="spellEnd"/>
      <w:r w:rsidR="00C149C9"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Agnihotri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, (2018). “Geochemical Evaluation of Groundwater in the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Mandvi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 Taluka of Surat, India”, Journal of Environmental Protection, Vol.9, pp 67-89, January 2018. </w:t>
      </w:r>
    </w:p>
    <w:p w:rsidR="00DB2FB4" w:rsidRPr="00296472" w:rsidRDefault="00DB2FB4" w:rsidP="00DB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472">
        <w:rPr>
          <w:rFonts w:ascii="Times New Roman" w:hAnsi="Times New Roman" w:cs="Times New Roman"/>
          <w:sz w:val="24"/>
          <w:szCs w:val="24"/>
        </w:rPr>
        <w:t>Mayuri</w:t>
      </w:r>
      <w:proofErr w:type="spellEnd"/>
      <w:r w:rsidR="00C149C9" w:rsidRPr="0029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Prajapati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Namrata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Jariwala</w:t>
      </w:r>
      <w:r w:rsidR="00C149C9" w:rsidRPr="00296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Prasit</w:t>
      </w:r>
      <w:proofErr w:type="spellEnd"/>
      <w:r w:rsidR="00C149C9" w:rsidRPr="002964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296472">
        <w:rPr>
          <w:rFonts w:ascii="Times New Roman" w:hAnsi="Times New Roman" w:cs="Times New Roman"/>
          <w:sz w:val="24"/>
          <w:szCs w:val="24"/>
        </w:rPr>
        <w:t>Agnihotri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>,(</w:t>
      </w:r>
      <w:proofErr w:type="gramEnd"/>
      <w:r w:rsidRPr="00296472">
        <w:rPr>
          <w:rFonts w:ascii="Times New Roman" w:hAnsi="Times New Roman" w:cs="Times New Roman"/>
          <w:sz w:val="24"/>
          <w:szCs w:val="24"/>
        </w:rPr>
        <w:t xml:space="preserve">2018). “Evaluation of groundwater quality with special emphasis on fluoride contamination using multivariate statistical analysis in rural parts of Surat district, Gujarat”, </w:t>
      </w:r>
      <w:r w:rsidRPr="00296472">
        <w:rPr>
          <w:rFonts w:ascii="Times New Roman" w:hAnsi="Times New Roman" w:cs="Times New Roman"/>
          <w:b/>
          <w:sz w:val="24"/>
          <w:szCs w:val="24"/>
        </w:rPr>
        <w:t>ISH Journal of Hydraulic Engineering, (Taylor &amp; Francis)</w:t>
      </w:r>
      <w:r w:rsidRPr="00296472">
        <w:rPr>
          <w:rFonts w:ascii="Times New Roman" w:hAnsi="Times New Roman" w:cs="Times New Roman"/>
          <w:sz w:val="24"/>
          <w:szCs w:val="24"/>
        </w:rPr>
        <w:t xml:space="preserve"> DOI:10.1080/09715010.2018.1468828.</w:t>
      </w:r>
    </w:p>
    <w:p w:rsidR="00DB2FB4" w:rsidRPr="00296472" w:rsidRDefault="00DB2FB4" w:rsidP="00DB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296472">
        <w:rPr>
          <w:rFonts w:ascii="Times New Roman" w:eastAsia="Times New Roman" w:hAnsi="Times New Roman" w:cs="Times New Roman"/>
          <w:sz w:val="24"/>
          <w:szCs w:val="24"/>
        </w:rPr>
        <w:t>Nisha</w:t>
      </w:r>
      <w:proofErr w:type="spellEnd"/>
      <w:r w:rsidR="00C149C9" w:rsidRPr="00296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472">
        <w:rPr>
          <w:rFonts w:ascii="Times New Roman" w:eastAsia="Times New Roman" w:hAnsi="Times New Roman" w:cs="Times New Roman"/>
          <w:sz w:val="24"/>
          <w:szCs w:val="24"/>
        </w:rPr>
        <w:t>Pritesh</w:t>
      </w:r>
      <w:proofErr w:type="spellEnd"/>
      <w:r w:rsidR="00C149C9" w:rsidRPr="00296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472">
        <w:rPr>
          <w:rFonts w:ascii="Times New Roman" w:eastAsia="Times New Roman" w:hAnsi="Times New Roman" w:cs="Times New Roman"/>
          <w:sz w:val="24"/>
          <w:szCs w:val="24"/>
        </w:rPr>
        <w:t>Soni</w:t>
      </w:r>
      <w:proofErr w:type="spellEnd"/>
      <w:r w:rsidRPr="00296472">
        <w:rPr>
          <w:rFonts w:ascii="Times New Roman" w:eastAsia="Times New Roman" w:hAnsi="Times New Roman" w:cs="Times New Roman"/>
          <w:sz w:val="24"/>
          <w:szCs w:val="24"/>
        </w:rPr>
        <w:t xml:space="preserve">, Robin Alfred Christian, </w:t>
      </w:r>
      <w:proofErr w:type="spellStart"/>
      <w:r w:rsidRPr="00296472">
        <w:rPr>
          <w:rFonts w:ascii="Times New Roman" w:eastAsia="Times New Roman" w:hAnsi="Times New Roman" w:cs="Times New Roman"/>
          <w:sz w:val="24"/>
          <w:szCs w:val="24"/>
        </w:rPr>
        <w:t>Namrata</w:t>
      </w:r>
      <w:proofErr w:type="spellEnd"/>
      <w:r w:rsidR="00C149C9" w:rsidRPr="0029647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296472">
        <w:rPr>
          <w:rFonts w:ascii="Times New Roman" w:eastAsia="Times New Roman" w:hAnsi="Times New Roman" w:cs="Times New Roman"/>
          <w:sz w:val="24"/>
          <w:szCs w:val="24"/>
        </w:rPr>
        <w:t>Dharmendra</w:t>
      </w:r>
      <w:proofErr w:type="spellEnd"/>
      <w:r w:rsidRPr="00296472">
        <w:rPr>
          <w:rFonts w:ascii="Times New Roman" w:eastAsia="Times New Roman" w:hAnsi="Times New Roman" w:cs="Times New Roman"/>
          <w:sz w:val="24"/>
          <w:szCs w:val="24"/>
        </w:rPr>
        <w:t xml:space="preserve"> Jariwala (2018), “Assessment of Environment Pollution Potential Index for Re-Categorization of Industries in Context of Developing Nations,” International Journal of Ecological Science and Environmental Engineering. Vol. 5, No. 2, pp. 58-63.May 2018. </w:t>
      </w:r>
    </w:p>
    <w:p w:rsidR="00DB2FB4" w:rsidRPr="00296472" w:rsidRDefault="00DB2FB4" w:rsidP="00DB2FB4">
      <w:pPr>
        <w:pStyle w:val="ListParagraph"/>
        <w:rPr>
          <w:rFonts w:ascii="Times New Roman" w:eastAsia="Times New Roman" w:hAnsi="Times New Roman" w:cs="Times New Roman"/>
          <w:sz w:val="24"/>
          <w:szCs w:val="24"/>
        </w:rPr>
      </w:pPr>
    </w:p>
    <w:p w:rsidR="00DB2FB4" w:rsidRPr="00296472" w:rsidRDefault="00C94CD7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472">
        <w:rPr>
          <w:rFonts w:ascii="Times New Roman" w:hAnsi="Times New Roman" w:cs="Times New Roman"/>
          <w:sz w:val="24"/>
          <w:szCs w:val="24"/>
        </w:rPr>
        <w:t>Neelam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S. Sharma</w:t>
      </w:r>
      <w:r w:rsidR="00DB2FB4" w:rsidRPr="00296472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DB2FB4" w:rsidRPr="00296472">
        <w:rPr>
          <w:rFonts w:ascii="Times New Roman" w:hAnsi="Times New Roman" w:cs="Times New Roman"/>
          <w:sz w:val="24"/>
          <w:szCs w:val="24"/>
        </w:rPr>
        <w:t>Kunwar</w:t>
      </w:r>
      <w:proofErr w:type="spellEnd"/>
      <w:r w:rsidR="00DB2FB4" w:rsidRPr="00296472">
        <w:rPr>
          <w:rFonts w:ascii="Times New Roman" w:hAnsi="Times New Roman" w:cs="Times New Roman"/>
          <w:sz w:val="24"/>
          <w:szCs w:val="24"/>
        </w:rPr>
        <w:t xml:space="preserve"> D. Yadav, </w:t>
      </w:r>
      <w:proofErr w:type="spellStart"/>
      <w:r w:rsidR="00DB2FB4" w:rsidRPr="00296472">
        <w:rPr>
          <w:rFonts w:ascii="Times New Roman" w:hAnsi="Times New Roman" w:cs="Times New Roman"/>
          <w:sz w:val="24"/>
          <w:szCs w:val="24"/>
        </w:rPr>
        <w:t>Namrata</w:t>
      </w:r>
      <w:proofErr w:type="spellEnd"/>
      <w:r w:rsidR="00DB2FB4" w:rsidRPr="00296472">
        <w:rPr>
          <w:rFonts w:ascii="Times New Roman" w:hAnsi="Times New Roman" w:cs="Times New Roman"/>
          <w:sz w:val="24"/>
          <w:szCs w:val="24"/>
        </w:rPr>
        <w:t xml:space="preserve"> D. Jariwala, (2018). “Effect of organic loading rate and retention time on pollutant reduction in a batch process for gray water treatment,” </w:t>
      </w:r>
      <w:r w:rsidR="00DB2FB4" w:rsidRPr="00296472">
        <w:rPr>
          <w:rFonts w:ascii="Times New Roman" w:hAnsi="Times New Roman" w:cs="Times New Roman"/>
          <w:b/>
          <w:sz w:val="24"/>
          <w:szCs w:val="24"/>
        </w:rPr>
        <w:t>Desalination and Water Treatment</w:t>
      </w:r>
      <w:r w:rsidR="00DB2FB4" w:rsidRPr="00296472">
        <w:rPr>
          <w:rFonts w:ascii="Times New Roman" w:hAnsi="Times New Roman" w:cs="Times New Roman"/>
          <w:sz w:val="24"/>
          <w:szCs w:val="24"/>
        </w:rPr>
        <w:t xml:space="preserve"> Vol: 118 pp 268–273 June 2018. DOI: 10.5004/dwt.2018.22442 </w:t>
      </w:r>
    </w:p>
    <w:p w:rsidR="00DB2FB4" w:rsidRPr="00296472" w:rsidRDefault="00DB2FB4" w:rsidP="00DB2F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50"/>
          <w:sz w:val="24"/>
          <w:szCs w:val="24"/>
        </w:rPr>
      </w:pPr>
      <w:proofErr w:type="spellStart"/>
      <w:r w:rsidRPr="00296472">
        <w:rPr>
          <w:rFonts w:ascii="Times New Roman" w:hAnsi="Times New Roman" w:cs="Times New Roman"/>
          <w:sz w:val="24"/>
          <w:szCs w:val="24"/>
        </w:rPr>
        <w:t>Neelam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S Sharma,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Namrata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Jariwala, (2018).</w:t>
      </w:r>
      <w:r w:rsidRPr="00296472">
        <w:rPr>
          <w:rFonts w:ascii="Times New Roman" w:hAnsi="Times New Roman" w:cs="Times New Roman"/>
          <w:color w:val="000050"/>
          <w:sz w:val="24"/>
          <w:szCs w:val="24"/>
        </w:rPr>
        <w:t xml:space="preserve"> “E</w:t>
      </w:r>
      <w:r w:rsidRPr="00296472">
        <w:rPr>
          <w:rFonts w:ascii="Times New Roman" w:hAnsi="Times New Roman" w:cs="Times New Roman"/>
          <w:bCs/>
          <w:sz w:val="24"/>
          <w:szCs w:val="24"/>
        </w:rPr>
        <w:t xml:space="preserve">ffect of Preliminary Treatment on Dark Greywater Characteristics” </w:t>
      </w:r>
      <w:r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International Journal of Civil Engineering and Technology (IJCIET) </w:t>
      </w:r>
      <w:r w:rsidRPr="00296472">
        <w:rPr>
          <w:rFonts w:ascii="Times New Roman" w:hAnsi="Times New Roman" w:cs="Times New Roman"/>
          <w:sz w:val="24"/>
          <w:szCs w:val="24"/>
        </w:rPr>
        <w:t xml:space="preserve">Vol. 9, Issue 6, pp 224–234 June 2018 </w:t>
      </w:r>
    </w:p>
    <w:p w:rsidR="00DB2FB4" w:rsidRPr="00296472" w:rsidRDefault="00DB2FB4" w:rsidP="00DB2FB4">
      <w:pPr>
        <w:pStyle w:val="ListParagraph"/>
        <w:rPr>
          <w:rFonts w:ascii="Times New Roman" w:hAnsi="Times New Roman" w:cs="Times New Roman"/>
          <w:color w:val="000050"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472">
        <w:rPr>
          <w:rFonts w:ascii="Times New Roman" w:hAnsi="Times New Roman" w:cs="Times New Roman"/>
          <w:sz w:val="24"/>
          <w:szCs w:val="24"/>
        </w:rPr>
        <w:lastRenderedPageBreak/>
        <w:t>Neelam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S. Sharma,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Kunwar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D. Yadav,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Namrata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D. Jariwala (2018), Kitchen greywater treatment by using natural and artificial filter media. </w:t>
      </w:r>
      <w:r w:rsidRPr="00296472">
        <w:rPr>
          <w:rFonts w:ascii="Times New Roman" w:hAnsi="Times New Roman" w:cs="Times New Roman"/>
          <w:b/>
          <w:bCs/>
          <w:sz w:val="24"/>
          <w:szCs w:val="24"/>
        </w:rPr>
        <w:t xml:space="preserve">Indian Journal of Environmental Protection </w:t>
      </w:r>
      <w:r w:rsidRPr="00296472">
        <w:rPr>
          <w:rFonts w:ascii="Times New Roman" w:hAnsi="Times New Roman" w:cs="Times New Roman"/>
          <w:sz w:val="24"/>
          <w:szCs w:val="24"/>
        </w:rPr>
        <w:t>(IJEP) 38 (12) (2018) 975–982</w:t>
      </w:r>
    </w:p>
    <w:p w:rsidR="00DB2FB4" w:rsidRPr="00296472" w:rsidRDefault="00DB2FB4" w:rsidP="00DB2F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Mayuri</w:t>
      </w:r>
      <w:proofErr w:type="spellEnd"/>
      <w:r w:rsidR="00C94CD7"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Prajapati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Namrata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 xml:space="preserve"> Jariwala,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Prasit</w:t>
      </w:r>
      <w:proofErr w:type="spellEnd"/>
      <w:r w:rsidR="00C94CD7" w:rsidRPr="00296472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296472">
        <w:rPr>
          <w:rFonts w:ascii="Times New Roman" w:hAnsi="Times New Roman" w:cs="Times New Roman"/>
          <w:bCs/>
          <w:sz w:val="24"/>
          <w:szCs w:val="24"/>
        </w:rPr>
        <w:t>Agnihotri</w:t>
      </w:r>
      <w:proofErr w:type="spellEnd"/>
      <w:r w:rsidRPr="00296472">
        <w:rPr>
          <w:rFonts w:ascii="Times New Roman" w:hAnsi="Times New Roman" w:cs="Times New Roman"/>
          <w:bCs/>
          <w:sz w:val="24"/>
          <w:szCs w:val="24"/>
        </w:rPr>
        <w:t>, (2017). “</w:t>
      </w:r>
      <w:r w:rsidRPr="00296472">
        <w:rPr>
          <w:rFonts w:ascii="Times New Roman" w:hAnsi="Times New Roman" w:cs="Times New Roman"/>
          <w:sz w:val="24"/>
          <w:szCs w:val="24"/>
        </w:rPr>
        <w:t xml:space="preserve">Spatial distribution of groundwater quality with special emphasis on fluoride of </w:t>
      </w:r>
      <w:proofErr w:type="spellStart"/>
      <w:r w:rsidRPr="00296472">
        <w:rPr>
          <w:rFonts w:ascii="Times New Roman" w:hAnsi="Times New Roman" w:cs="Times New Roman"/>
          <w:sz w:val="24"/>
          <w:szCs w:val="24"/>
        </w:rPr>
        <w:t>Mandvi</w:t>
      </w:r>
      <w:proofErr w:type="spellEnd"/>
      <w:r w:rsidRPr="00296472">
        <w:rPr>
          <w:rFonts w:ascii="Times New Roman" w:hAnsi="Times New Roman" w:cs="Times New Roman"/>
          <w:sz w:val="24"/>
          <w:szCs w:val="24"/>
        </w:rPr>
        <w:t xml:space="preserve"> Taluka, Surat, Gujarat, India”, </w:t>
      </w:r>
      <w:r w:rsidRPr="00296472">
        <w:rPr>
          <w:rFonts w:ascii="Times New Roman" w:hAnsi="Times New Roman" w:cs="Times New Roman"/>
          <w:b/>
          <w:sz w:val="24"/>
          <w:szCs w:val="24"/>
        </w:rPr>
        <w:t>Applied Water Science (Springer)</w:t>
      </w:r>
      <w:r w:rsidRPr="00296472">
        <w:rPr>
          <w:rFonts w:ascii="Times New Roman" w:hAnsi="Times New Roman" w:cs="Times New Roman"/>
          <w:sz w:val="24"/>
          <w:szCs w:val="24"/>
        </w:rPr>
        <w:t>, Vol. 7, No:8 , pp 4735-4742 , December 2017.DOI 10.1007/s13201-017-0636-z</w:t>
      </w:r>
    </w:p>
    <w:p w:rsidR="00DB2FB4" w:rsidRPr="00296472" w:rsidRDefault="00DB2FB4" w:rsidP="00DB2FB4">
      <w:pPr>
        <w:pStyle w:val="ListParagraph"/>
        <w:rPr>
          <w:rFonts w:ascii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bCs/>
        </w:rPr>
      </w:pPr>
      <w:r w:rsidRPr="00296472">
        <w:rPr>
          <w:rFonts w:ascii="Times New Roman" w:hAnsi="Times New Roman" w:cs="Times New Roman"/>
        </w:rPr>
        <w:t xml:space="preserve">Karan </w:t>
      </w:r>
      <w:proofErr w:type="spellStart"/>
      <w:r w:rsidRPr="00296472">
        <w:rPr>
          <w:rFonts w:ascii="Times New Roman" w:hAnsi="Times New Roman" w:cs="Times New Roman"/>
        </w:rPr>
        <w:t>Patil</w:t>
      </w:r>
      <w:proofErr w:type="spellEnd"/>
      <w:r w:rsidRPr="00296472">
        <w:rPr>
          <w:rFonts w:ascii="Times New Roman" w:hAnsi="Times New Roman" w:cs="Times New Roman"/>
        </w:rPr>
        <w:t>., N D Jariwala (2017) “</w:t>
      </w:r>
      <w:r w:rsidRPr="00296472">
        <w:rPr>
          <w:rFonts w:ascii="Times New Roman" w:hAnsi="Times New Roman" w:cs="Times New Roman"/>
          <w:b/>
          <w:bCs/>
        </w:rPr>
        <w:t xml:space="preserve">Determination of Wall-Decay Coefficient (Kw) for Water Distribution System of </w:t>
      </w:r>
      <w:proofErr w:type="spellStart"/>
      <w:r w:rsidRPr="00296472">
        <w:rPr>
          <w:rFonts w:ascii="Times New Roman" w:hAnsi="Times New Roman" w:cs="Times New Roman"/>
          <w:b/>
          <w:bCs/>
        </w:rPr>
        <w:t>Dhule</w:t>
      </w:r>
      <w:proofErr w:type="spellEnd"/>
      <w:r w:rsidRPr="00296472">
        <w:rPr>
          <w:rFonts w:ascii="Times New Roman" w:hAnsi="Times New Roman" w:cs="Times New Roman"/>
          <w:b/>
          <w:bCs/>
        </w:rPr>
        <w:t xml:space="preserve"> City using EPANET”, </w:t>
      </w:r>
      <w:r w:rsidRPr="00296472">
        <w:rPr>
          <w:rFonts w:ascii="Times New Roman" w:hAnsi="Times New Roman" w:cs="Times New Roman"/>
          <w:bCs/>
        </w:rPr>
        <w:t>International Research Journal of Engineering and Technology (IRJET)Vol. 4 , No: 3, pp  1199-1204 , March 2017.</w:t>
      </w:r>
    </w:p>
    <w:p w:rsidR="00DB2FB4" w:rsidRPr="00296472" w:rsidRDefault="00DB2FB4" w:rsidP="00DB2FB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ListParagraph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  <w:proofErr w:type="spellStart"/>
      <w:r w:rsidRPr="00296472">
        <w:rPr>
          <w:rFonts w:ascii="Times New Roman" w:eastAsia="MinionPro-Capt" w:hAnsi="Times New Roman" w:cs="Times New Roman"/>
          <w:color w:val="000000"/>
          <w:sz w:val="24"/>
          <w:szCs w:val="24"/>
        </w:rPr>
        <w:t>Soni</w:t>
      </w:r>
      <w:proofErr w:type="spellEnd"/>
      <w:r w:rsidRPr="00296472">
        <w:rPr>
          <w:rFonts w:ascii="Times New Roman" w:eastAsia="MinionPro-Capt" w:hAnsi="Times New Roman" w:cs="Times New Roman"/>
          <w:color w:val="000000"/>
          <w:sz w:val="24"/>
          <w:szCs w:val="24"/>
        </w:rPr>
        <w:t xml:space="preserve">, N., Christian R.A. and Jariwala, N. (2016) “Pollution Potential Ranking of industries Using Classical TODIM Method”, </w:t>
      </w:r>
      <w:r w:rsidRPr="00296472">
        <w:rPr>
          <w:rFonts w:ascii="Times New Roman" w:eastAsia="MinionPro-Capt" w:hAnsi="Times New Roman" w:cs="Times New Roman"/>
          <w:b/>
          <w:color w:val="000000"/>
          <w:sz w:val="24"/>
          <w:szCs w:val="24"/>
        </w:rPr>
        <w:t>Journal of Environmental Protection</w:t>
      </w:r>
      <w:r w:rsidRPr="00296472">
        <w:rPr>
          <w:rFonts w:ascii="Times New Roman" w:eastAsia="MinionPro-Capt" w:hAnsi="Times New Roman" w:cs="Times New Roman"/>
          <w:color w:val="000000"/>
          <w:sz w:val="24"/>
          <w:szCs w:val="24"/>
        </w:rPr>
        <w:t xml:space="preserve">, Vol. 7, pp 1645-1656, October 2016. </w:t>
      </w:r>
      <w:hyperlink r:id="rId5" w:history="1">
        <w:r w:rsidRPr="00296472">
          <w:rPr>
            <w:rStyle w:val="Hyperlink"/>
            <w:rFonts w:ascii="Times New Roman" w:eastAsia="MinionPro-Capt" w:hAnsi="Times New Roman" w:cs="Times New Roman"/>
            <w:sz w:val="24"/>
            <w:szCs w:val="24"/>
          </w:rPr>
          <w:t>http://dx.doi.org/10.4236/jep.2016.711134</w:t>
        </w:r>
      </w:hyperlink>
    </w:p>
    <w:p w:rsidR="00DB2FB4" w:rsidRPr="00296472" w:rsidRDefault="00DB2FB4" w:rsidP="00DB2FB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Style w:val="Hyperlink"/>
          <w:rFonts w:ascii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296472">
        <w:rPr>
          <w:rFonts w:ascii="Times New Roman" w:hAnsi="Times New Roman" w:cs="Times New Roman"/>
        </w:rPr>
        <w:t>Namrata</w:t>
      </w:r>
      <w:proofErr w:type="spellEnd"/>
      <w:r w:rsidR="00C94CD7" w:rsidRPr="00296472">
        <w:rPr>
          <w:rFonts w:ascii="Times New Roman" w:hAnsi="Times New Roman" w:cs="Times New Roman"/>
        </w:rPr>
        <w:t xml:space="preserve"> </w:t>
      </w:r>
      <w:r w:rsidR="00137F34" w:rsidRPr="00296472">
        <w:rPr>
          <w:rFonts w:ascii="Times New Roman" w:hAnsi="Times New Roman" w:cs="Times New Roman"/>
        </w:rPr>
        <w:t>J</w:t>
      </w:r>
      <w:r w:rsidRPr="00296472">
        <w:rPr>
          <w:rFonts w:ascii="Times New Roman" w:hAnsi="Times New Roman" w:cs="Times New Roman"/>
        </w:rPr>
        <w:t xml:space="preserve">ariwala </w:t>
      </w:r>
      <w:proofErr w:type="spellStart"/>
      <w:r w:rsidRPr="00296472">
        <w:rPr>
          <w:rFonts w:ascii="Times New Roman" w:hAnsi="Times New Roman" w:cs="Times New Roman"/>
        </w:rPr>
        <w:t>Prakashkumar</w:t>
      </w:r>
      <w:proofErr w:type="spellEnd"/>
      <w:r w:rsidR="00C94CD7" w:rsidRPr="00296472">
        <w:rPr>
          <w:rFonts w:ascii="Times New Roman" w:hAnsi="Times New Roman" w:cs="Times New Roman"/>
        </w:rPr>
        <w:t xml:space="preserve"> </w:t>
      </w:r>
      <w:proofErr w:type="spellStart"/>
      <w:r w:rsidR="00C94CD7" w:rsidRPr="00296472">
        <w:rPr>
          <w:rFonts w:ascii="Times New Roman" w:hAnsi="Times New Roman" w:cs="Times New Roman"/>
        </w:rPr>
        <w:t>C</w:t>
      </w:r>
      <w:r w:rsidRPr="00296472">
        <w:rPr>
          <w:rFonts w:ascii="Times New Roman" w:hAnsi="Times New Roman" w:cs="Times New Roman"/>
        </w:rPr>
        <w:t>haudhari</w:t>
      </w:r>
      <w:proofErr w:type="spellEnd"/>
      <w:r w:rsidRPr="00296472">
        <w:rPr>
          <w:rFonts w:ascii="Times New Roman" w:hAnsi="Times New Roman" w:cs="Times New Roman"/>
        </w:rPr>
        <w:t xml:space="preserve">” Physiochemical analysis for upstream stretch of river </w:t>
      </w:r>
      <w:proofErr w:type="spellStart"/>
      <w:r w:rsidRPr="00296472">
        <w:rPr>
          <w:rFonts w:ascii="Times New Roman" w:hAnsi="Times New Roman" w:cs="Times New Roman"/>
        </w:rPr>
        <w:t>tapi</w:t>
      </w:r>
      <w:proofErr w:type="spellEnd"/>
      <w:r w:rsidRPr="00296472">
        <w:rPr>
          <w:rFonts w:ascii="Times New Roman" w:hAnsi="Times New Roman" w:cs="Times New Roman"/>
        </w:rPr>
        <w:t>” International Journal of Advances in Mechanical and Civil Engineering, ISSN: 2394-</w:t>
      </w:r>
      <w:proofErr w:type="gramStart"/>
      <w:r w:rsidRPr="00296472">
        <w:rPr>
          <w:rFonts w:ascii="Times New Roman" w:hAnsi="Times New Roman" w:cs="Times New Roman"/>
        </w:rPr>
        <w:t>2827 .</w:t>
      </w:r>
      <w:proofErr w:type="gramEnd"/>
      <w:r w:rsidRPr="00296472">
        <w:rPr>
          <w:rFonts w:ascii="Times New Roman" w:hAnsi="Times New Roman" w:cs="Times New Roman"/>
        </w:rPr>
        <w:t xml:space="preserve"> Vol. </w:t>
      </w:r>
      <w:proofErr w:type="gramStart"/>
      <w:r w:rsidRPr="00296472">
        <w:rPr>
          <w:rFonts w:ascii="Times New Roman" w:hAnsi="Times New Roman" w:cs="Times New Roman"/>
        </w:rPr>
        <w:t>3 ,</w:t>
      </w:r>
      <w:proofErr w:type="gramEnd"/>
      <w:r w:rsidRPr="00296472">
        <w:rPr>
          <w:rFonts w:ascii="Times New Roman" w:hAnsi="Times New Roman" w:cs="Times New Roman"/>
        </w:rPr>
        <w:t xml:space="preserve"> No: 4, pp  42-46 , August 2016.</w:t>
      </w:r>
    </w:p>
    <w:p w:rsidR="00DB2FB4" w:rsidRPr="00296472" w:rsidRDefault="00DB2FB4" w:rsidP="00DB2FB4">
      <w:pPr>
        <w:pStyle w:val="Default"/>
        <w:jc w:val="both"/>
        <w:rPr>
          <w:rFonts w:ascii="Times New Roman" w:hAnsi="Times New Roman" w:cs="Times New Roman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296472">
        <w:rPr>
          <w:rFonts w:ascii="Times New Roman" w:hAnsi="Times New Roman" w:cs="Times New Roman"/>
        </w:rPr>
        <w:t>Agnihotri</w:t>
      </w:r>
      <w:proofErr w:type="spellEnd"/>
      <w:r w:rsidRPr="00296472">
        <w:rPr>
          <w:rFonts w:ascii="Times New Roman" w:hAnsi="Times New Roman" w:cs="Times New Roman"/>
        </w:rPr>
        <w:t xml:space="preserve"> P</w:t>
      </w:r>
      <w:r w:rsidR="00C94CD7" w:rsidRPr="00296472">
        <w:rPr>
          <w:rFonts w:ascii="Times New Roman" w:hAnsi="Times New Roman" w:cs="Times New Roman"/>
        </w:rPr>
        <w:t xml:space="preserve"> </w:t>
      </w:r>
      <w:r w:rsidRPr="00296472">
        <w:rPr>
          <w:rFonts w:ascii="Times New Roman" w:hAnsi="Times New Roman" w:cs="Times New Roman"/>
        </w:rPr>
        <w:t>G</w:t>
      </w:r>
      <w:r w:rsidR="00C94CD7" w:rsidRPr="00296472">
        <w:rPr>
          <w:rFonts w:ascii="Times New Roman" w:hAnsi="Times New Roman" w:cs="Times New Roman"/>
        </w:rPr>
        <w:t xml:space="preserve">, </w:t>
      </w:r>
      <w:proofErr w:type="spellStart"/>
      <w:r w:rsidRPr="00296472">
        <w:rPr>
          <w:rFonts w:ascii="Times New Roman" w:hAnsi="Times New Roman" w:cs="Times New Roman"/>
        </w:rPr>
        <w:t>Mayuri</w:t>
      </w:r>
      <w:proofErr w:type="spellEnd"/>
      <w:r w:rsidR="00C94CD7" w:rsidRPr="00296472">
        <w:rPr>
          <w:rFonts w:ascii="Times New Roman" w:hAnsi="Times New Roman" w:cs="Times New Roman"/>
        </w:rPr>
        <w:t xml:space="preserve"> </w:t>
      </w:r>
      <w:proofErr w:type="spellStart"/>
      <w:r w:rsidRPr="00296472">
        <w:rPr>
          <w:rFonts w:ascii="Times New Roman" w:hAnsi="Times New Roman" w:cs="Times New Roman"/>
        </w:rPr>
        <w:t>Prajapati</w:t>
      </w:r>
      <w:proofErr w:type="spellEnd"/>
      <w:r w:rsidRPr="00296472">
        <w:rPr>
          <w:rFonts w:ascii="Times New Roman" w:hAnsi="Times New Roman" w:cs="Times New Roman"/>
        </w:rPr>
        <w:t xml:space="preserve">, </w:t>
      </w:r>
      <w:proofErr w:type="spellStart"/>
      <w:r w:rsidRPr="00296472">
        <w:rPr>
          <w:rFonts w:ascii="Times New Roman" w:hAnsi="Times New Roman" w:cs="Times New Roman"/>
        </w:rPr>
        <w:t>Namrata</w:t>
      </w:r>
      <w:proofErr w:type="spellEnd"/>
      <w:r w:rsidRPr="00296472">
        <w:rPr>
          <w:rFonts w:ascii="Times New Roman" w:hAnsi="Times New Roman" w:cs="Times New Roman"/>
        </w:rPr>
        <w:t xml:space="preserve"> Jariwala” Assessment of groundwater quality with special emphasis to fluoride contamination in and around </w:t>
      </w:r>
      <w:proofErr w:type="spellStart"/>
      <w:r w:rsidRPr="00296472">
        <w:rPr>
          <w:rFonts w:ascii="Times New Roman" w:hAnsi="Times New Roman" w:cs="Times New Roman"/>
        </w:rPr>
        <w:t>Mandvi</w:t>
      </w:r>
      <w:proofErr w:type="spellEnd"/>
      <w:r w:rsidRPr="00296472">
        <w:rPr>
          <w:rFonts w:ascii="Times New Roman" w:hAnsi="Times New Roman" w:cs="Times New Roman"/>
        </w:rPr>
        <w:t xml:space="preserve"> Taluka, Surat, Gujarat, India, Vol. 188, pp  102-108, October 2015. </w:t>
      </w:r>
      <w:r w:rsidR="00592620">
        <w:rPr>
          <w:rFonts w:ascii="Times New Roman" w:hAnsi="Times New Roman" w:cs="Times New Roman"/>
        </w:rPr>
        <w:t>(Discovery)</w:t>
      </w:r>
    </w:p>
    <w:p w:rsidR="00DB2FB4" w:rsidRPr="00296472" w:rsidRDefault="00DB2FB4" w:rsidP="00DB2FB4">
      <w:pPr>
        <w:pStyle w:val="Default"/>
        <w:ind w:left="644"/>
        <w:jc w:val="both"/>
        <w:rPr>
          <w:rFonts w:ascii="Times New Roman" w:hAnsi="Times New Roman" w:cs="Times New Roman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proofErr w:type="spellStart"/>
      <w:r w:rsidRPr="00296472">
        <w:rPr>
          <w:rFonts w:ascii="Times New Roman" w:hAnsi="Times New Roman" w:cs="Times New Roman"/>
        </w:rPr>
        <w:t>Namrata</w:t>
      </w:r>
      <w:proofErr w:type="spellEnd"/>
      <w:r w:rsidRPr="00296472">
        <w:rPr>
          <w:rFonts w:ascii="Times New Roman" w:hAnsi="Times New Roman" w:cs="Times New Roman"/>
        </w:rPr>
        <w:t xml:space="preserve"> Jariwala, RA Christian “Fuzzy Rule Based System Approach for the prediction of Respiratory Abnormalities in Solid Waste Workers”</w:t>
      </w:r>
      <w:r w:rsidRPr="00296472">
        <w:rPr>
          <w:rFonts w:ascii="Times New Roman" w:hAnsi="Times New Roman" w:cs="Times New Roman"/>
          <w:b/>
          <w:bCs/>
          <w:color w:val="222222"/>
          <w:shd w:val="clear" w:color="auto" w:fill="FFFFFF"/>
        </w:rPr>
        <w:t>International Journal of life Sciences Biotechnology and Pharma Research</w:t>
      </w:r>
      <w:r w:rsidRPr="00296472">
        <w:rPr>
          <w:rFonts w:ascii="Times New Roman" w:hAnsi="Times New Roman" w:cs="Times New Roman"/>
          <w:color w:val="222222"/>
          <w:shd w:val="clear" w:color="auto" w:fill="FFFFFF"/>
        </w:rPr>
        <w:t xml:space="preserve">, </w:t>
      </w:r>
      <w:r w:rsidRPr="00296472">
        <w:rPr>
          <w:rFonts w:ascii="Times New Roman" w:hAnsi="Times New Roman" w:cs="Times New Roman"/>
        </w:rPr>
        <w:t>Vol. 4, No: 1, pp  62-65, 2015</w:t>
      </w:r>
    </w:p>
    <w:p w:rsidR="00DB2FB4" w:rsidRPr="00296472" w:rsidRDefault="00DB2FB4" w:rsidP="00DB2FB4">
      <w:pPr>
        <w:pStyle w:val="ListParagraph"/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  <w:color w:val="auto"/>
        </w:rPr>
      </w:pPr>
      <w:proofErr w:type="spellStart"/>
      <w:r w:rsidRPr="00296472">
        <w:rPr>
          <w:rFonts w:ascii="Times New Roman" w:hAnsi="Times New Roman" w:cs="Times New Roman"/>
          <w:color w:val="auto"/>
          <w:shd w:val="clear" w:color="auto" w:fill="FFFFFF"/>
        </w:rPr>
        <w:t>Namrata</w:t>
      </w:r>
      <w:proofErr w:type="spellEnd"/>
      <w:r w:rsidRPr="00296472">
        <w:rPr>
          <w:rFonts w:ascii="Times New Roman" w:hAnsi="Times New Roman" w:cs="Times New Roman"/>
          <w:color w:val="auto"/>
          <w:shd w:val="clear" w:color="auto" w:fill="FFFFFF"/>
        </w:rPr>
        <w:t xml:space="preserve"> D Jariwala, Robin A Christian”</w:t>
      </w:r>
      <w:hyperlink r:id="rId6" w:anchor="page=131" w:history="1">
        <w:r w:rsidRPr="00296472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 xml:space="preserve">A Study of Prevalence of </w:t>
        </w:r>
        <w:proofErr w:type="spellStart"/>
        <w:r w:rsidRPr="00296472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>Morbities</w:t>
        </w:r>
        <w:proofErr w:type="spellEnd"/>
        <w:r w:rsidRPr="00296472">
          <w:rPr>
            <w:rStyle w:val="Hyperlink"/>
            <w:rFonts w:ascii="Times New Roman" w:hAnsi="Times New Roman" w:cs="Times New Roman"/>
            <w:color w:val="auto"/>
            <w:shd w:val="clear" w:color="auto" w:fill="FFFFFF"/>
          </w:rPr>
          <w:t xml:space="preserve"> in Door to Door Waste Collecting Workers of Surat City, Gujarat</w:t>
        </w:r>
      </w:hyperlink>
      <w:r w:rsidRPr="00296472">
        <w:rPr>
          <w:rFonts w:ascii="Times New Roman" w:hAnsi="Times New Roman" w:cs="Times New Roman"/>
          <w:color w:val="auto"/>
        </w:rPr>
        <w:t xml:space="preserve">” </w:t>
      </w:r>
      <w:r w:rsidRPr="00296472">
        <w:rPr>
          <w:rFonts w:ascii="Times New Roman" w:hAnsi="Times New Roman" w:cs="Times New Roman"/>
          <w:b/>
          <w:bCs/>
          <w:color w:val="auto"/>
          <w:shd w:val="clear" w:color="auto" w:fill="FFFFFF"/>
        </w:rPr>
        <w:t>Indian Journal of Public Health Research &amp; Development</w:t>
      </w:r>
      <w:r w:rsidRPr="00296472">
        <w:rPr>
          <w:rFonts w:ascii="Times New Roman" w:hAnsi="Times New Roman" w:cs="Times New Roman"/>
          <w:bCs/>
          <w:color w:val="auto"/>
        </w:rPr>
        <w:t xml:space="preserve"> Vol. 4 , No: 4, pp  123,</w:t>
      </w:r>
      <w:r w:rsidRPr="00296472">
        <w:rPr>
          <w:rFonts w:ascii="Times New Roman" w:hAnsi="Times New Roman" w:cs="Times New Roman"/>
          <w:color w:val="auto"/>
          <w:shd w:val="clear" w:color="auto" w:fill="FFFFFF"/>
        </w:rPr>
        <w:t>October 2013.</w:t>
      </w:r>
    </w:p>
    <w:p w:rsidR="00DB2FB4" w:rsidRPr="00296472" w:rsidRDefault="00DB2FB4" w:rsidP="00DB2FB4">
      <w:pPr>
        <w:pStyle w:val="Default"/>
        <w:jc w:val="both"/>
        <w:rPr>
          <w:rFonts w:ascii="Times New Roman" w:hAnsi="Times New Roman" w:cs="Times New Roman"/>
          <w:color w:val="222222"/>
          <w:shd w:val="clear" w:color="auto" w:fill="FFFFFF"/>
        </w:rPr>
      </w:pPr>
    </w:p>
    <w:p w:rsidR="00DB2FB4" w:rsidRPr="00296472" w:rsidRDefault="00DB2FB4" w:rsidP="00DB2FB4">
      <w:pPr>
        <w:pStyle w:val="Default"/>
        <w:numPr>
          <w:ilvl w:val="0"/>
          <w:numId w:val="7"/>
        </w:numPr>
        <w:jc w:val="both"/>
        <w:rPr>
          <w:rFonts w:ascii="Times New Roman" w:hAnsi="Times New Roman" w:cs="Times New Roman"/>
        </w:rPr>
      </w:pPr>
      <w:r w:rsidRPr="00296472">
        <w:rPr>
          <w:rFonts w:ascii="Times New Roman" w:hAnsi="Times New Roman" w:cs="Times New Roman"/>
        </w:rPr>
        <w:t xml:space="preserve">D Jariwala </w:t>
      </w:r>
      <w:proofErr w:type="spellStart"/>
      <w:r w:rsidRPr="00296472">
        <w:rPr>
          <w:rFonts w:ascii="Times New Roman" w:hAnsi="Times New Roman" w:cs="Times New Roman"/>
        </w:rPr>
        <w:t>Namrata</w:t>
      </w:r>
      <w:proofErr w:type="spellEnd"/>
      <w:r w:rsidRPr="00296472">
        <w:rPr>
          <w:rFonts w:ascii="Times New Roman" w:hAnsi="Times New Roman" w:cs="Times New Roman"/>
        </w:rPr>
        <w:t xml:space="preserve">, Robin A Christian, N Rana </w:t>
      </w:r>
      <w:proofErr w:type="spellStart"/>
      <w:r w:rsidRPr="00296472">
        <w:rPr>
          <w:rFonts w:ascii="Times New Roman" w:hAnsi="Times New Roman" w:cs="Times New Roman"/>
        </w:rPr>
        <w:t>Gaurang</w:t>
      </w:r>
      <w:proofErr w:type="spellEnd"/>
      <w:r w:rsidRPr="00296472">
        <w:rPr>
          <w:rFonts w:ascii="Times New Roman" w:hAnsi="Times New Roman" w:cs="Times New Roman"/>
        </w:rPr>
        <w:t xml:space="preserve"> “</w:t>
      </w:r>
      <w:hyperlink r:id="rId7" w:history="1">
        <w:r w:rsidRPr="00296472">
          <w:rPr>
            <w:rFonts w:ascii="Times New Roman" w:hAnsi="Times New Roman" w:cs="Times New Roman"/>
          </w:rPr>
          <w:t xml:space="preserve">Quantitative Analysis of </w:t>
        </w:r>
        <w:proofErr w:type="spellStart"/>
        <w:r w:rsidRPr="00296472">
          <w:rPr>
            <w:rFonts w:ascii="Times New Roman" w:hAnsi="Times New Roman" w:cs="Times New Roman"/>
          </w:rPr>
          <w:t>Actinomycetes</w:t>
        </w:r>
        <w:proofErr w:type="spellEnd"/>
        <w:r w:rsidRPr="00296472">
          <w:rPr>
            <w:rFonts w:ascii="Times New Roman" w:hAnsi="Times New Roman" w:cs="Times New Roman"/>
          </w:rPr>
          <w:t xml:space="preserve"> from Municipal Solid Waste.</w:t>
        </w:r>
      </w:hyperlink>
      <w:r w:rsidRPr="00296472">
        <w:rPr>
          <w:rFonts w:ascii="Times New Roman" w:hAnsi="Times New Roman" w:cs="Times New Roman"/>
          <w:b/>
          <w:bCs/>
        </w:rPr>
        <w:t>IUP Journal of Life Sciences</w:t>
      </w:r>
      <w:r w:rsidRPr="00296472">
        <w:rPr>
          <w:rFonts w:ascii="Times New Roman" w:hAnsi="Times New Roman" w:cs="Times New Roman"/>
        </w:rPr>
        <w:t>, vol. 6, No. 1, February 2012.</w:t>
      </w:r>
    </w:p>
    <w:p w:rsidR="00DB2FB4" w:rsidRPr="00296472" w:rsidRDefault="00DB2FB4" w:rsidP="00DB2FB4">
      <w:pPr>
        <w:pStyle w:val="ListParagraph"/>
        <w:rPr>
          <w:rFonts w:ascii="Times New Roman" w:hAnsi="Times New Roman" w:cs="Times New Roman"/>
          <w:sz w:val="24"/>
          <w:szCs w:val="24"/>
          <w:highlight w:val="yellow"/>
        </w:rPr>
      </w:pPr>
    </w:p>
    <w:p w:rsidR="00D54736" w:rsidRPr="00296472" w:rsidRDefault="00D54736" w:rsidP="00D54736">
      <w:pPr>
        <w:tabs>
          <w:tab w:val="left" w:pos="225"/>
          <w:tab w:val="left" w:pos="1413"/>
        </w:tabs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</w:rPr>
        <w:t>Paper presented at international conference (Abroad)</w:t>
      </w:r>
    </w:p>
    <w:p w:rsidR="00D54736" w:rsidRPr="00296472" w:rsidRDefault="00D54736" w:rsidP="00D5473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472">
        <w:rPr>
          <w:rFonts w:ascii="Times New Roman" w:hAnsi="Times New Roman" w:cs="Times New Roman"/>
          <w:color w:val="auto"/>
        </w:rPr>
        <w:t>To attend &amp; present paper in 2</w:t>
      </w:r>
      <w:r w:rsidRPr="00296472">
        <w:rPr>
          <w:rFonts w:ascii="Times New Roman" w:hAnsi="Times New Roman" w:cs="Times New Roman"/>
          <w:color w:val="auto"/>
          <w:vertAlign w:val="superscript"/>
        </w:rPr>
        <w:t>nd</w:t>
      </w:r>
      <w:r w:rsidRPr="00296472">
        <w:rPr>
          <w:rFonts w:ascii="Times New Roman" w:hAnsi="Times New Roman" w:cs="Times New Roman"/>
          <w:b/>
          <w:color w:val="auto"/>
        </w:rPr>
        <w:t>International Conference on Civil and urban Engineering ICCUE 2015 at Florence, Italy during 19</w:t>
      </w:r>
      <w:r w:rsidRPr="00296472">
        <w:rPr>
          <w:rFonts w:ascii="Times New Roman" w:hAnsi="Times New Roman" w:cs="Times New Roman"/>
          <w:b/>
          <w:color w:val="auto"/>
          <w:vertAlign w:val="superscript"/>
        </w:rPr>
        <w:t>th</w:t>
      </w:r>
      <w:r w:rsidRPr="00296472">
        <w:rPr>
          <w:rFonts w:ascii="Times New Roman" w:hAnsi="Times New Roman" w:cs="Times New Roman"/>
          <w:b/>
          <w:color w:val="auto"/>
        </w:rPr>
        <w:t xml:space="preserve"> to 20</w:t>
      </w:r>
      <w:r w:rsidRPr="00296472">
        <w:rPr>
          <w:rFonts w:ascii="Times New Roman" w:hAnsi="Times New Roman" w:cs="Times New Roman"/>
          <w:b/>
          <w:color w:val="auto"/>
          <w:vertAlign w:val="superscript"/>
        </w:rPr>
        <w:t>th</w:t>
      </w:r>
      <w:r w:rsidRPr="00296472">
        <w:rPr>
          <w:rFonts w:ascii="Times New Roman" w:hAnsi="Times New Roman" w:cs="Times New Roman"/>
          <w:b/>
          <w:color w:val="auto"/>
        </w:rPr>
        <w:t xml:space="preserve"> March 2015 </w:t>
      </w:r>
      <w:r w:rsidRPr="00296472">
        <w:rPr>
          <w:rFonts w:ascii="Times New Roman" w:hAnsi="Times New Roman" w:cs="Times New Roman"/>
          <w:color w:val="auto"/>
        </w:rPr>
        <w:t>organized by Asia Pacific Chemical, biological and Environmental Engineering Society (APCBEES)</w:t>
      </w:r>
    </w:p>
    <w:p w:rsidR="00C94CD7" w:rsidRPr="00296472" w:rsidRDefault="00C94CD7" w:rsidP="00D54736">
      <w:pPr>
        <w:pStyle w:val="Title"/>
        <w:ind w:left="720"/>
        <w:jc w:val="left"/>
        <w:rPr>
          <w:b w:val="0"/>
          <w:sz w:val="24"/>
          <w:szCs w:val="24"/>
        </w:rPr>
      </w:pPr>
    </w:p>
    <w:p w:rsidR="00D54736" w:rsidRPr="00296472" w:rsidRDefault="00D54736" w:rsidP="00D54736">
      <w:pPr>
        <w:pStyle w:val="Title"/>
        <w:ind w:left="720"/>
        <w:jc w:val="left"/>
        <w:rPr>
          <w:sz w:val="24"/>
          <w:szCs w:val="24"/>
          <w:lang w:val="en-IN"/>
        </w:rPr>
      </w:pPr>
      <w:r w:rsidRPr="00296472">
        <w:rPr>
          <w:b w:val="0"/>
          <w:sz w:val="24"/>
          <w:szCs w:val="24"/>
        </w:rPr>
        <w:lastRenderedPageBreak/>
        <w:t>Title of the Paper:</w:t>
      </w:r>
      <w:r w:rsidRPr="00296472">
        <w:rPr>
          <w:b w:val="0"/>
          <w:sz w:val="24"/>
          <w:szCs w:val="24"/>
          <w:lang w:val="en-IN"/>
        </w:rPr>
        <w:t xml:space="preserve"> Fuzzy Rule Based System Approach for the prediction of Respiratory Abnormalities in Solid Waste Workers </w:t>
      </w:r>
      <w:r w:rsidRPr="00296472">
        <w:rPr>
          <w:sz w:val="24"/>
          <w:szCs w:val="24"/>
          <w:lang w:val="en-IN"/>
        </w:rPr>
        <w:t>(Received Best Paper Award)</w:t>
      </w:r>
    </w:p>
    <w:p w:rsidR="00D54736" w:rsidRPr="00296472" w:rsidRDefault="00D54736" w:rsidP="00D54736">
      <w:pPr>
        <w:pStyle w:val="Title"/>
        <w:jc w:val="left"/>
        <w:rPr>
          <w:sz w:val="24"/>
          <w:szCs w:val="24"/>
          <w:lang w:val="en-IN"/>
        </w:rPr>
      </w:pPr>
    </w:p>
    <w:p w:rsidR="00D54736" w:rsidRPr="00296472" w:rsidRDefault="00D54736" w:rsidP="00D5473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472">
        <w:rPr>
          <w:rFonts w:ascii="Times New Roman" w:hAnsi="Times New Roman" w:cs="Times New Roman"/>
          <w:color w:val="auto"/>
        </w:rPr>
        <w:t>To attend &amp; present paper at 22</w:t>
      </w:r>
      <w:r w:rsidRPr="00296472">
        <w:rPr>
          <w:rFonts w:ascii="Times New Roman" w:hAnsi="Times New Roman" w:cs="Times New Roman"/>
          <w:color w:val="auto"/>
          <w:vertAlign w:val="superscript"/>
        </w:rPr>
        <w:t>nd</w:t>
      </w:r>
      <w:r w:rsidRPr="00296472">
        <w:rPr>
          <w:rFonts w:ascii="Times New Roman" w:hAnsi="Times New Roman" w:cs="Times New Roman"/>
        </w:rPr>
        <w:t>International Interdisciplinary conference on</w:t>
      </w:r>
      <w:r w:rsidRPr="00296472">
        <w:rPr>
          <w:rFonts w:ascii="Times New Roman" w:hAnsi="Times New Roman" w:cs="Times New Roman"/>
          <w:b/>
          <w:color w:val="auto"/>
        </w:rPr>
        <w:t xml:space="preserve"> the Environment at Austin, Texas USA during 28</w:t>
      </w:r>
      <w:r w:rsidRPr="00296472">
        <w:rPr>
          <w:rFonts w:ascii="Times New Roman" w:hAnsi="Times New Roman" w:cs="Times New Roman"/>
          <w:b/>
          <w:color w:val="auto"/>
          <w:vertAlign w:val="superscript"/>
        </w:rPr>
        <w:t>th</w:t>
      </w:r>
      <w:r w:rsidRPr="00296472">
        <w:rPr>
          <w:rFonts w:ascii="Times New Roman" w:hAnsi="Times New Roman" w:cs="Times New Roman"/>
          <w:b/>
          <w:color w:val="auto"/>
        </w:rPr>
        <w:t xml:space="preserve"> June 2016 to 30</w:t>
      </w:r>
      <w:r w:rsidRPr="00296472">
        <w:rPr>
          <w:rFonts w:ascii="Times New Roman" w:hAnsi="Times New Roman" w:cs="Times New Roman"/>
          <w:b/>
          <w:color w:val="auto"/>
          <w:vertAlign w:val="superscript"/>
        </w:rPr>
        <w:t>th</w:t>
      </w:r>
      <w:r w:rsidRPr="00296472">
        <w:rPr>
          <w:rFonts w:ascii="Times New Roman" w:hAnsi="Times New Roman" w:cs="Times New Roman"/>
          <w:b/>
          <w:color w:val="auto"/>
        </w:rPr>
        <w:t xml:space="preserve"> June 2016 </w:t>
      </w:r>
      <w:r w:rsidRPr="00296472">
        <w:rPr>
          <w:rFonts w:ascii="Times New Roman" w:hAnsi="Times New Roman" w:cs="Times New Roman"/>
          <w:color w:val="auto"/>
        </w:rPr>
        <w:t>organized by The Interdisciplinary Environmental Association (IEA)</w:t>
      </w:r>
      <w:r w:rsidRPr="00296472">
        <w:rPr>
          <w:rFonts w:ascii="Times New Roman" w:hAnsi="Times New Roman" w:cs="Times New Roman"/>
        </w:rPr>
        <w:t xml:space="preserve"> USA.</w:t>
      </w:r>
    </w:p>
    <w:p w:rsidR="00D54736" w:rsidRPr="00296472" w:rsidRDefault="00D54736" w:rsidP="00D54736">
      <w:pPr>
        <w:pStyle w:val="Title"/>
        <w:ind w:left="720"/>
        <w:jc w:val="left"/>
        <w:rPr>
          <w:sz w:val="24"/>
          <w:szCs w:val="24"/>
          <w:lang w:val="en-IN"/>
        </w:rPr>
      </w:pPr>
    </w:p>
    <w:p w:rsidR="00D54736" w:rsidRPr="00296472" w:rsidRDefault="00D54736" w:rsidP="00D54736">
      <w:pPr>
        <w:pStyle w:val="Title"/>
        <w:ind w:left="720"/>
        <w:jc w:val="left"/>
        <w:rPr>
          <w:b w:val="0"/>
          <w:sz w:val="24"/>
          <w:szCs w:val="24"/>
        </w:rPr>
      </w:pPr>
      <w:r w:rsidRPr="00296472">
        <w:rPr>
          <w:sz w:val="24"/>
          <w:szCs w:val="24"/>
        </w:rPr>
        <w:t xml:space="preserve">Title of the paper:  </w:t>
      </w:r>
      <w:r w:rsidRPr="00296472">
        <w:rPr>
          <w:b w:val="0"/>
          <w:sz w:val="24"/>
          <w:szCs w:val="24"/>
        </w:rPr>
        <w:t xml:space="preserve">Ground water Quality of </w:t>
      </w:r>
      <w:proofErr w:type="spellStart"/>
      <w:r w:rsidRPr="00296472">
        <w:rPr>
          <w:b w:val="0"/>
          <w:sz w:val="24"/>
          <w:szCs w:val="24"/>
        </w:rPr>
        <w:t>Mahuva</w:t>
      </w:r>
      <w:proofErr w:type="spellEnd"/>
      <w:r w:rsidRPr="00296472">
        <w:rPr>
          <w:b w:val="0"/>
          <w:sz w:val="24"/>
          <w:szCs w:val="24"/>
        </w:rPr>
        <w:t xml:space="preserve"> Taluka, Surat District (Gujarat) With Focus On Fluoride</w:t>
      </w:r>
    </w:p>
    <w:p w:rsidR="00D54736" w:rsidRPr="00296472" w:rsidRDefault="00D54736" w:rsidP="00D54736">
      <w:pPr>
        <w:pStyle w:val="Title"/>
        <w:ind w:left="720"/>
        <w:jc w:val="left"/>
        <w:rPr>
          <w:b w:val="0"/>
          <w:sz w:val="24"/>
          <w:szCs w:val="24"/>
        </w:rPr>
      </w:pPr>
    </w:p>
    <w:p w:rsidR="00D54736" w:rsidRPr="00296472" w:rsidRDefault="00D54736" w:rsidP="00D54736">
      <w:pPr>
        <w:pStyle w:val="Default"/>
        <w:numPr>
          <w:ilvl w:val="0"/>
          <w:numId w:val="8"/>
        </w:numPr>
        <w:jc w:val="both"/>
        <w:rPr>
          <w:rFonts w:ascii="Times New Roman" w:hAnsi="Times New Roman" w:cs="Times New Roman"/>
        </w:rPr>
      </w:pPr>
      <w:r w:rsidRPr="00296472">
        <w:rPr>
          <w:rFonts w:ascii="Times New Roman" w:hAnsi="Times New Roman" w:cs="Times New Roman"/>
          <w:color w:val="auto"/>
        </w:rPr>
        <w:t>To attend &amp; present paper in ICCEABME 2017: 19</w:t>
      </w:r>
      <w:r w:rsidRPr="00296472">
        <w:rPr>
          <w:rFonts w:ascii="Times New Roman" w:hAnsi="Times New Roman" w:cs="Times New Roman"/>
          <w:color w:val="auto"/>
          <w:vertAlign w:val="superscript"/>
        </w:rPr>
        <w:t>th</w:t>
      </w:r>
      <w:r w:rsidRPr="00296472">
        <w:rPr>
          <w:rFonts w:ascii="Times New Roman" w:hAnsi="Times New Roman" w:cs="Times New Roman"/>
        </w:rPr>
        <w:t>International conference on</w:t>
      </w:r>
      <w:r w:rsidRPr="00296472">
        <w:rPr>
          <w:rFonts w:ascii="Times New Roman" w:hAnsi="Times New Roman" w:cs="Times New Roman"/>
          <w:b/>
          <w:color w:val="auto"/>
        </w:rPr>
        <w:t xml:space="preserve"> the Civil Engineering, Architecture, Building materials and Environment at London, United Kingdom during 23-24</w:t>
      </w:r>
      <w:r w:rsidRPr="00296472">
        <w:rPr>
          <w:rFonts w:ascii="Times New Roman" w:hAnsi="Times New Roman" w:cs="Times New Roman"/>
          <w:b/>
          <w:color w:val="auto"/>
          <w:vertAlign w:val="superscript"/>
        </w:rPr>
        <w:t>th</w:t>
      </w:r>
      <w:r w:rsidRPr="00296472">
        <w:rPr>
          <w:rFonts w:ascii="Times New Roman" w:hAnsi="Times New Roman" w:cs="Times New Roman"/>
          <w:b/>
          <w:color w:val="auto"/>
        </w:rPr>
        <w:t xml:space="preserve"> November 2017 </w:t>
      </w:r>
      <w:r w:rsidRPr="00296472">
        <w:rPr>
          <w:rFonts w:ascii="Times New Roman" w:hAnsi="Times New Roman" w:cs="Times New Roman"/>
          <w:color w:val="auto"/>
        </w:rPr>
        <w:t>organized by World Academy Of Science, Engineering and Technology.</w:t>
      </w:r>
    </w:p>
    <w:p w:rsidR="00D54736" w:rsidRPr="00296472" w:rsidRDefault="00D54736" w:rsidP="00D54736">
      <w:pPr>
        <w:pStyle w:val="Default"/>
        <w:jc w:val="both"/>
        <w:rPr>
          <w:rFonts w:ascii="Times New Roman" w:hAnsi="Times New Roman" w:cs="Times New Roman"/>
          <w:color w:val="auto"/>
        </w:rPr>
      </w:pPr>
    </w:p>
    <w:p w:rsidR="00D54736" w:rsidRPr="00296472" w:rsidRDefault="00D54736" w:rsidP="00D5473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ind w:left="720"/>
        <w:rPr>
          <w:rFonts w:ascii="Times New Roman" w:hAnsi="Times New Roman" w:cs="Times New Roman"/>
          <w:sz w:val="24"/>
          <w:szCs w:val="24"/>
        </w:rPr>
      </w:pPr>
      <w:r w:rsidRPr="00296472">
        <w:rPr>
          <w:rFonts w:ascii="Times New Roman" w:hAnsi="Times New Roman" w:cs="Times New Roman"/>
          <w:sz w:val="24"/>
          <w:szCs w:val="24"/>
        </w:rPr>
        <w:t>Title of the paper:  Comparative Study of Fenton and Activated Carbon Treatment for Dyeing Waste Water</w:t>
      </w:r>
    </w:p>
    <w:p w:rsidR="00D54736" w:rsidRPr="00296472" w:rsidRDefault="00D54736" w:rsidP="007F662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spacing w:after="0" w:line="240" w:lineRule="auto"/>
        <w:ind w:left="720"/>
        <w:rPr>
          <w:rFonts w:ascii="Times New Roman" w:hAnsi="Times New Roman" w:cs="Times New Roman"/>
          <w:b/>
          <w:sz w:val="24"/>
          <w:szCs w:val="24"/>
        </w:rPr>
      </w:pPr>
      <w:r w:rsidRPr="00296472">
        <w:rPr>
          <w:rFonts w:ascii="Times New Roman" w:hAnsi="Times New Roman" w:cs="Times New Roman"/>
          <w:b/>
          <w:sz w:val="24"/>
          <w:szCs w:val="24"/>
        </w:rPr>
        <w:t>Chapters in Book:</w:t>
      </w:r>
    </w:p>
    <w:p w:rsidR="00D54736" w:rsidRPr="00296472" w:rsidRDefault="00D54736" w:rsidP="007F662B">
      <w:pPr>
        <w:pStyle w:val="Title"/>
        <w:ind w:left="720"/>
        <w:jc w:val="left"/>
        <w:rPr>
          <w:b w:val="0"/>
          <w:sz w:val="24"/>
          <w:szCs w:val="24"/>
        </w:rPr>
      </w:pPr>
    </w:p>
    <w:tbl>
      <w:tblPr>
        <w:tblW w:w="100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035"/>
        <w:gridCol w:w="5438"/>
        <w:gridCol w:w="1901"/>
        <w:gridCol w:w="1692"/>
      </w:tblGrid>
      <w:tr w:rsidR="00D54736" w:rsidRPr="00296472" w:rsidTr="006D02A9">
        <w:trPr>
          <w:trHeight w:val="416"/>
          <w:jc w:val="center"/>
        </w:trPr>
        <w:tc>
          <w:tcPr>
            <w:tcW w:w="1035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Sr. No.</w:t>
            </w:r>
          </w:p>
        </w:tc>
        <w:tc>
          <w:tcPr>
            <w:tcW w:w="5438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Title of the Chapter and Reference book</w:t>
            </w:r>
          </w:p>
        </w:tc>
        <w:tc>
          <w:tcPr>
            <w:tcW w:w="1901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ind w:right="-432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Publishers</w:t>
            </w:r>
          </w:p>
        </w:tc>
        <w:tc>
          <w:tcPr>
            <w:tcW w:w="1692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Year of publication</w:t>
            </w:r>
          </w:p>
        </w:tc>
      </w:tr>
      <w:tr w:rsidR="00D54736" w:rsidRPr="00296472" w:rsidTr="006D02A9">
        <w:trPr>
          <w:trHeight w:val="422"/>
          <w:jc w:val="center"/>
        </w:trPr>
        <w:tc>
          <w:tcPr>
            <w:tcW w:w="1035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438" w:type="dxa"/>
            <w:vAlign w:val="center"/>
          </w:tcPr>
          <w:p w:rsidR="00D54736" w:rsidRPr="00296472" w:rsidRDefault="006D02A9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C</w:t>
            </w:r>
            <w:r w:rsidR="00D54736"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hapter 17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Regional water pollution control strategy for sugar industry  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Author Name: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J E M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Macwan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and N D Jariwala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0E1FBF"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ook </w:t>
            </w: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Name: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Environmental Crisis and Techno Economic Alternatives in this </w:t>
            </w:r>
          </w:p>
        </w:tc>
        <w:tc>
          <w:tcPr>
            <w:tcW w:w="1901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ABD Publishers Jaipur</w:t>
            </w:r>
          </w:p>
        </w:tc>
        <w:tc>
          <w:tcPr>
            <w:tcW w:w="1692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2004</w:t>
            </w:r>
          </w:p>
        </w:tc>
      </w:tr>
      <w:tr w:rsidR="00D54736" w:rsidRPr="00296472" w:rsidTr="006D02A9">
        <w:trPr>
          <w:trHeight w:val="422"/>
          <w:jc w:val="center"/>
        </w:trPr>
        <w:tc>
          <w:tcPr>
            <w:tcW w:w="1035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438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Chapter 3  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Fuzzy Rule Based System approach for Pipe Condition Assessment: Case of Surat city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Author Name</w:t>
            </w:r>
            <w:r w:rsidR="006D02A9"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spellStart"/>
            <w:r w:rsidR="006D02A9" w:rsidRPr="00296472">
              <w:rPr>
                <w:rFonts w:ascii="Times New Roman" w:hAnsi="Times New Roman" w:cs="Times New Roman"/>
                <w:sz w:val="24"/>
                <w:szCs w:val="24"/>
              </w:rPr>
              <w:t>Namrata</w:t>
            </w:r>
            <w:proofErr w:type="spellEnd"/>
            <w:r w:rsidR="006D02A9"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Jariwala and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Hemali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Tailor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B</w:t>
            </w:r>
            <w:r w:rsidR="000E1FBF"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ook</w:t>
            </w:r>
            <w:r w:rsidRPr="0029647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Name</w:t>
            </w: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: Application of soft Computing techniques in Civil Engineering </w:t>
            </w:r>
          </w:p>
          <w:p w:rsidR="00D54736" w:rsidRPr="00296472" w:rsidRDefault="00D54736" w:rsidP="007F662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Page No:41-62</w:t>
            </w:r>
          </w:p>
        </w:tc>
        <w:tc>
          <w:tcPr>
            <w:tcW w:w="1901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Viva Books </w:t>
            </w:r>
          </w:p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ISBN:978-87692-99-2</w:t>
            </w:r>
          </w:p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92" w:type="dxa"/>
            <w:vAlign w:val="center"/>
          </w:tcPr>
          <w:p w:rsidR="00D54736" w:rsidRPr="00296472" w:rsidRDefault="00D54736" w:rsidP="007F662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2018</w:t>
            </w:r>
          </w:p>
        </w:tc>
      </w:tr>
    </w:tbl>
    <w:p w:rsidR="00D54736" w:rsidRPr="00296472" w:rsidRDefault="00D54736" w:rsidP="00D54736">
      <w:pPr>
        <w:pStyle w:val="Title"/>
        <w:ind w:left="720"/>
        <w:jc w:val="left"/>
        <w:rPr>
          <w:b w:val="0"/>
          <w:sz w:val="24"/>
          <w:szCs w:val="24"/>
        </w:rPr>
      </w:pPr>
    </w:p>
    <w:p w:rsidR="00D6039B" w:rsidRPr="00296472" w:rsidRDefault="00D6039B" w:rsidP="00F3694B">
      <w:pPr>
        <w:ind w:firstLine="720"/>
        <w:rPr>
          <w:rFonts w:ascii="Times New Roman" w:eastAsia="Calibri" w:hAnsi="Times New Roman" w:cs="Times New Roman"/>
          <w:b/>
          <w:color w:val="000000"/>
          <w:sz w:val="24"/>
          <w:szCs w:val="24"/>
        </w:rPr>
      </w:pPr>
      <w:r w:rsidRPr="002964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 xml:space="preserve">Consultancy </w:t>
      </w:r>
      <w:proofErr w:type="gramStart"/>
      <w:r w:rsidR="00F3694B" w:rsidRPr="00296472">
        <w:rPr>
          <w:rFonts w:ascii="Times New Roman" w:eastAsia="Calibri" w:hAnsi="Times New Roman" w:cs="Times New Roman"/>
          <w:b/>
          <w:color w:val="000000"/>
          <w:sz w:val="24"/>
          <w:szCs w:val="24"/>
        </w:rPr>
        <w:t>Project :</w:t>
      </w:r>
      <w:proofErr w:type="gramEnd"/>
    </w:p>
    <w:tbl>
      <w:tblPr>
        <w:tblStyle w:val="TableGrid"/>
        <w:tblW w:w="5619" w:type="pct"/>
        <w:tblInd w:w="-342" w:type="dxa"/>
        <w:tblLayout w:type="fixed"/>
        <w:tblLook w:val="04A0" w:firstRow="1" w:lastRow="0" w:firstColumn="1" w:lastColumn="0" w:noHBand="0" w:noVBand="1"/>
      </w:tblPr>
      <w:tblGrid>
        <w:gridCol w:w="1115"/>
        <w:gridCol w:w="2998"/>
        <w:gridCol w:w="2387"/>
        <w:gridCol w:w="1638"/>
        <w:gridCol w:w="1225"/>
        <w:gridCol w:w="1399"/>
      </w:tblGrid>
      <w:tr w:rsidR="00F3694B" w:rsidRPr="00296472" w:rsidTr="003B0DD2">
        <w:tc>
          <w:tcPr>
            <w:tcW w:w="518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S. No.</w:t>
            </w:r>
          </w:p>
        </w:tc>
        <w:tc>
          <w:tcPr>
            <w:tcW w:w="1393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Name of The Project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Sponsoring Agency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Amount</w:t>
            </w:r>
          </w:p>
        </w:tc>
        <w:tc>
          <w:tcPr>
            <w:tcW w:w="569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Year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b/>
                <w:sz w:val="24"/>
                <w:szCs w:val="24"/>
              </w:rPr>
              <w:t>Present Status</w:t>
            </w:r>
          </w:p>
        </w:tc>
      </w:tr>
      <w:tr w:rsidR="00F3694B" w:rsidRPr="00296472" w:rsidTr="003B0DD2">
        <w:tc>
          <w:tcPr>
            <w:tcW w:w="518" w:type="pct"/>
          </w:tcPr>
          <w:p w:rsidR="00F3694B" w:rsidRPr="00296472" w:rsidRDefault="00F3694B" w:rsidP="0039384F">
            <w:pPr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393" w:type="pct"/>
          </w:tcPr>
          <w:p w:rsidR="00F3694B" w:rsidRPr="00296472" w:rsidRDefault="00F3694B" w:rsidP="0039384F">
            <w:pPr>
              <w:spacing w:after="120" w:line="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Appointment as Project Consultant for the work of Garden Waste Disposal of S.M.C. regarding Project’s </w:t>
            </w:r>
            <w:r w:rsidRPr="0029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equipment/Machinery Installation, Operation and Maintenance according to Designing of Garden Waste Process Plant 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SMC, Surat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Rs.6,00,000/-</w:t>
            </w:r>
          </w:p>
          <w:p w:rsidR="00F3694B" w:rsidRPr="00296472" w:rsidRDefault="00F3694B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9" w:type="pct"/>
          </w:tcPr>
          <w:p w:rsidR="00F3694B" w:rsidRPr="00296472" w:rsidRDefault="00F3694B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March 2019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On going</w:t>
            </w:r>
          </w:p>
        </w:tc>
      </w:tr>
      <w:tr w:rsidR="00F3694B" w:rsidRPr="00B9160A" w:rsidTr="003B0DD2">
        <w:tc>
          <w:tcPr>
            <w:tcW w:w="518" w:type="pct"/>
          </w:tcPr>
          <w:p w:rsidR="00F3694B" w:rsidRPr="00296472" w:rsidRDefault="00F3694B" w:rsidP="0039384F">
            <w:pPr>
              <w:pStyle w:val="ListParagraph"/>
              <w:widowControl w:val="0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393" w:type="pct"/>
          </w:tcPr>
          <w:p w:rsidR="00F3694B" w:rsidRPr="00296472" w:rsidRDefault="00F3694B" w:rsidP="00F369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Consultancy Services for Kim River Water Quality Study during water canal stoppage/restart condition.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Grasim Industries Limited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 25,000/-</w:t>
            </w:r>
          </w:p>
        </w:tc>
        <w:tc>
          <w:tcPr>
            <w:tcW w:w="56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February 2019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F3694B" w:rsidRPr="00B9160A" w:rsidTr="003B0DD2">
        <w:tc>
          <w:tcPr>
            <w:tcW w:w="518" w:type="pct"/>
          </w:tcPr>
          <w:p w:rsidR="00F3694B" w:rsidRPr="00296472" w:rsidRDefault="00F3694B" w:rsidP="00F3694B">
            <w:pPr>
              <w:pStyle w:val="ListParagraph"/>
              <w:widowControl w:val="0"/>
              <w:spacing w:after="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1393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Consultancy Services for Inspection of Channel and Pipeline in certain section of the channel. (VECL Channel Inspection during Annual Shutdown 2019).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Vadodara Enviro Channel Limited</w:t>
            </w:r>
          </w:p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VECL Resource Management- 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Rs.5,35,000/-</w:t>
            </w:r>
          </w:p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F3694B" w:rsidRPr="00296472" w:rsidRDefault="00F3694B" w:rsidP="0039384F">
            <w:pPr>
              <w:spacing w:after="12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May 2019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F3694B" w:rsidRPr="00B9160A" w:rsidTr="003B0DD2">
        <w:tc>
          <w:tcPr>
            <w:tcW w:w="518" w:type="pct"/>
          </w:tcPr>
          <w:p w:rsidR="00F3694B" w:rsidRPr="00296472" w:rsidRDefault="00F3694B" w:rsidP="00F3694B">
            <w:pPr>
              <w:pStyle w:val="ListParagraph"/>
              <w:widowControl w:val="0"/>
              <w:spacing w:after="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1393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Review of existing water treatment efficiency, limitations and exploring scope for advance water treatment at various water works of Surat Municipal Corporation including critical locations like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Rander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and </w:t>
            </w:r>
            <w:proofErr w:type="spellStart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Katargam</w:t>
            </w:r>
            <w:proofErr w:type="spellEnd"/>
            <w:r w:rsidRPr="00296472">
              <w:rPr>
                <w:rFonts w:ascii="Times New Roman" w:hAnsi="Times New Roman" w:cs="Times New Roman"/>
                <w:sz w:val="24"/>
                <w:szCs w:val="24"/>
              </w:rPr>
              <w:t xml:space="preserve"> Water Works.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SMC, Surat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Rs.11,50,000/-</w:t>
            </w:r>
          </w:p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October 2018 to 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Ongoing</w:t>
            </w:r>
          </w:p>
        </w:tc>
      </w:tr>
      <w:tr w:rsidR="00F3694B" w:rsidRPr="00B9160A" w:rsidTr="003B0DD2">
        <w:tc>
          <w:tcPr>
            <w:tcW w:w="518" w:type="pct"/>
          </w:tcPr>
          <w:p w:rsidR="00F3694B" w:rsidRPr="00296472" w:rsidRDefault="00F3694B" w:rsidP="00F3694B">
            <w:pPr>
              <w:pStyle w:val="ListParagraph"/>
              <w:widowControl w:val="0"/>
              <w:spacing w:after="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1393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Accuracy/ Performance and Vetting of Integrated Fixed Film Activated Sludge (IFAS) Technology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Plasma Enviro Protection Limited, Surat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 10,00,000/-</w:t>
            </w:r>
          </w:p>
        </w:tc>
        <w:tc>
          <w:tcPr>
            <w:tcW w:w="56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June 2019 </w:t>
            </w:r>
          </w:p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F3694B" w:rsidRPr="00B9160A" w:rsidTr="003B0DD2">
        <w:tc>
          <w:tcPr>
            <w:tcW w:w="518" w:type="pct"/>
          </w:tcPr>
          <w:p w:rsidR="00F3694B" w:rsidRPr="00296472" w:rsidRDefault="00F3694B" w:rsidP="00E03629">
            <w:pPr>
              <w:widowControl w:val="0"/>
              <w:spacing w:after="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1393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Design, Construction, Testing &amp; Commissioning of 120 MLD Capacity Water Treatment Plant on Turn-Key basis under SJMMSVY at </w:t>
            </w:r>
            <w:proofErr w:type="spellStart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Dindoli</w:t>
            </w:r>
            <w:proofErr w:type="spellEnd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, Surat (IB) Zero Liquid Discharge System for 198 MLD capacity (10 MLD) WTP on Turn-Key basis under SJMMSVY at </w:t>
            </w:r>
            <w:proofErr w:type="spellStart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Dindoli</w:t>
            </w:r>
            <w:proofErr w:type="spellEnd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Surat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Surat Municipal Corporation, Surat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Rs.15,80,614/-</w:t>
            </w:r>
          </w:p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  <w:tr w:rsidR="00F3694B" w:rsidRPr="00B9160A" w:rsidTr="003B0DD2">
        <w:tc>
          <w:tcPr>
            <w:tcW w:w="518" w:type="pct"/>
          </w:tcPr>
          <w:p w:rsidR="00F3694B" w:rsidRPr="00296472" w:rsidRDefault="00F3694B" w:rsidP="00F3694B">
            <w:pPr>
              <w:pStyle w:val="ListParagraph"/>
              <w:widowControl w:val="0"/>
              <w:spacing w:after="0" w:line="276" w:lineRule="auto"/>
              <w:contextualSpacing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1393" w:type="pct"/>
          </w:tcPr>
          <w:p w:rsidR="00F3694B" w:rsidRPr="00296472" w:rsidRDefault="00F3694B" w:rsidP="00F3694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Third Party Inspection (TPI) on Visit basis for the work of Extension of Old Sanitary Landfill Cell No.1 at </w:t>
            </w:r>
            <w:proofErr w:type="spellStart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Khajod</w:t>
            </w:r>
            <w:proofErr w:type="spellEnd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Disposal Site, Surat under </w:t>
            </w:r>
            <w:proofErr w:type="spellStart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Swachh</w:t>
            </w:r>
            <w:proofErr w:type="spellEnd"/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Bharat Mission.</w:t>
            </w:r>
          </w:p>
        </w:tc>
        <w:tc>
          <w:tcPr>
            <w:tcW w:w="110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Surat Municipal Corporation, Surat </w:t>
            </w:r>
          </w:p>
        </w:tc>
        <w:tc>
          <w:tcPr>
            <w:tcW w:w="761" w:type="pct"/>
          </w:tcPr>
          <w:p w:rsidR="00F3694B" w:rsidRPr="00296472" w:rsidRDefault="00F3694B" w:rsidP="0039384F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Rs.5,00,000/-</w:t>
            </w:r>
          </w:p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569" w:type="pct"/>
          </w:tcPr>
          <w:p w:rsidR="00F3694B" w:rsidRPr="00296472" w:rsidRDefault="00F3694B" w:rsidP="0039384F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2017-18</w:t>
            </w:r>
          </w:p>
        </w:tc>
        <w:tc>
          <w:tcPr>
            <w:tcW w:w="651" w:type="pct"/>
          </w:tcPr>
          <w:p w:rsidR="00F3694B" w:rsidRPr="00296472" w:rsidRDefault="00F3694B" w:rsidP="0039384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96472">
              <w:rPr>
                <w:rFonts w:ascii="Times New Roman" w:hAnsi="Times New Roman" w:cs="Times New Roman"/>
                <w:sz w:val="24"/>
                <w:szCs w:val="24"/>
              </w:rPr>
              <w:t>Completed</w:t>
            </w:r>
          </w:p>
        </w:tc>
      </w:tr>
    </w:tbl>
    <w:p w:rsidR="00D6039B" w:rsidRPr="004F5F12" w:rsidRDefault="00D6039B" w:rsidP="004F5F12">
      <w:pPr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D6039B" w:rsidRPr="004F5F12" w:rsidSect="00EF06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Capt">
    <w:altName w:val="MS Mincho"/>
    <w:panose1 w:val="00000000000000000000"/>
    <w:charset w:val="80"/>
    <w:family w:val="roman"/>
    <w:notTrueType/>
    <w:pitch w:val="default"/>
    <w:sig w:usb0="00000000" w:usb1="08070000" w:usb2="00000010" w:usb3="00000000" w:csb0="0002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343DA"/>
    <w:multiLevelType w:val="hybridMultilevel"/>
    <w:tmpl w:val="9CD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BE31D7"/>
    <w:multiLevelType w:val="hybridMultilevel"/>
    <w:tmpl w:val="AC3621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F42BD1"/>
    <w:multiLevelType w:val="hybridMultilevel"/>
    <w:tmpl w:val="688AF146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A95390A"/>
    <w:multiLevelType w:val="hybridMultilevel"/>
    <w:tmpl w:val="BC0214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C2F057F"/>
    <w:multiLevelType w:val="hybridMultilevel"/>
    <w:tmpl w:val="9CDACA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5E5B5F"/>
    <w:multiLevelType w:val="hybridMultilevel"/>
    <w:tmpl w:val="211238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115B30"/>
    <w:multiLevelType w:val="hybridMultilevel"/>
    <w:tmpl w:val="073A867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918EB"/>
    <w:multiLevelType w:val="hybridMultilevel"/>
    <w:tmpl w:val="FB9060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1337EBF"/>
    <w:multiLevelType w:val="hybridMultilevel"/>
    <w:tmpl w:val="E22438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CFD425B"/>
    <w:multiLevelType w:val="hybridMultilevel"/>
    <w:tmpl w:val="BF9445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9"/>
  </w:num>
  <w:num w:numId="3">
    <w:abstractNumId w:val="3"/>
  </w:num>
  <w:num w:numId="4">
    <w:abstractNumId w:val="6"/>
  </w:num>
  <w:num w:numId="5">
    <w:abstractNumId w:val="1"/>
  </w:num>
  <w:num w:numId="6">
    <w:abstractNumId w:val="8"/>
  </w:num>
  <w:num w:numId="7">
    <w:abstractNumId w:val="2"/>
  </w:num>
  <w:num w:numId="8">
    <w:abstractNumId w:val="7"/>
  </w:num>
  <w:num w:numId="9">
    <w:abstractNumId w:val="4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722D2B"/>
    <w:rsid w:val="00066660"/>
    <w:rsid w:val="000E1FBF"/>
    <w:rsid w:val="000E615C"/>
    <w:rsid w:val="00137F34"/>
    <w:rsid w:val="001A0C0D"/>
    <w:rsid w:val="002057CF"/>
    <w:rsid w:val="00212000"/>
    <w:rsid w:val="00233DBE"/>
    <w:rsid w:val="00294BC9"/>
    <w:rsid w:val="00296472"/>
    <w:rsid w:val="00313BC7"/>
    <w:rsid w:val="00343E40"/>
    <w:rsid w:val="003616CC"/>
    <w:rsid w:val="00366646"/>
    <w:rsid w:val="003B0DD2"/>
    <w:rsid w:val="003B2657"/>
    <w:rsid w:val="00420592"/>
    <w:rsid w:val="004212E4"/>
    <w:rsid w:val="00463C12"/>
    <w:rsid w:val="00493037"/>
    <w:rsid w:val="004E581F"/>
    <w:rsid w:val="004F5F12"/>
    <w:rsid w:val="00552D52"/>
    <w:rsid w:val="00592620"/>
    <w:rsid w:val="005A02EC"/>
    <w:rsid w:val="005B08D0"/>
    <w:rsid w:val="006278D1"/>
    <w:rsid w:val="00633040"/>
    <w:rsid w:val="006D02A9"/>
    <w:rsid w:val="006E616A"/>
    <w:rsid w:val="00722D2B"/>
    <w:rsid w:val="007A3752"/>
    <w:rsid w:val="007F662B"/>
    <w:rsid w:val="008758B2"/>
    <w:rsid w:val="009112D5"/>
    <w:rsid w:val="00915096"/>
    <w:rsid w:val="00937ACE"/>
    <w:rsid w:val="009857F5"/>
    <w:rsid w:val="009B1C5C"/>
    <w:rsid w:val="009D13F5"/>
    <w:rsid w:val="00A337FA"/>
    <w:rsid w:val="00A362F3"/>
    <w:rsid w:val="00A7329F"/>
    <w:rsid w:val="00A82BDA"/>
    <w:rsid w:val="00AC47F9"/>
    <w:rsid w:val="00B17F8E"/>
    <w:rsid w:val="00B44937"/>
    <w:rsid w:val="00BB5C3D"/>
    <w:rsid w:val="00BC6CE7"/>
    <w:rsid w:val="00C149C9"/>
    <w:rsid w:val="00C22F8F"/>
    <w:rsid w:val="00C26100"/>
    <w:rsid w:val="00C70F7C"/>
    <w:rsid w:val="00C94CD7"/>
    <w:rsid w:val="00CB20F6"/>
    <w:rsid w:val="00CD4F2D"/>
    <w:rsid w:val="00CD5BC7"/>
    <w:rsid w:val="00D03F7C"/>
    <w:rsid w:val="00D45737"/>
    <w:rsid w:val="00D54736"/>
    <w:rsid w:val="00D6039B"/>
    <w:rsid w:val="00D67164"/>
    <w:rsid w:val="00D87376"/>
    <w:rsid w:val="00DB0FAC"/>
    <w:rsid w:val="00DB2FB4"/>
    <w:rsid w:val="00DB5A55"/>
    <w:rsid w:val="00DD2DE8"/>
    <w:rsid w:val="00E03629"/>
    <w:rsid w:val="00E60B50"/>
    <w:rsid w:val="00ED5206"/>
    <w:rsid w:val="00EF0617"/>
    <w:rsid w:val="00F3694B"/>
    <w:rsid w:val="00F5047E"/>
    <w:rsid w:val="00FA2E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4407D83-28E2-4A8F-B4D0-170F3FE0A0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2D2B"/>
    <w:pPr>
      <w:spacing w:after="160" w:line="259" w:lineRule="auto"/>
    </w:pPr>
    <w:rPr>
      <w:lang w:val="en-IN"/>
    </w:rPr>
  </w:style>
  <w:style w:type="paragraph" w:styleId="Heading1">
    <w:name w:val="heading 1"/>
    <w:basedOn w:val="Normal"/>
    <w:link w:val="Heading1Char"/>
    <w:uiPriority w:val="9"/>
    <w:qFormat/>
    <w:rsid w:val="00DB2FB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I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uiPriority w:val="99"/>
    <w:qFormat/>
    <w:rsid w:val="00722D2B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0"/>
      <w:lang w:val="en-US"/>
    </w:rPr>
  </w:style>
  <w:style w:type="character" w:customStyle="1" w:styleId="TitleChar">
    <w:name w:val="Title Char"/>
    <w:basedOn w:val="DefaultParagraphFont"/>
    <w:link w:val="Title"/>
    <w:uiPriority w:val="99"/>
    <w:rsid w:val="00722D2B"/>
    <w:rPr>
      <w:rFonts w:ascii="Times New Roman" w:eastAsia="Times New Roman" w:hAnsi="Times New Roman" w:cs="Times New Roman"/>
      <w:b/>
      <w:sz w:val="32"/>
      <w:szCs w:val="20"/>
    </w:rPr>
  </w:style>
  <w:style w:type="paragraph" w:styleId="ListParagraph">
    <w:name w:val="List Paragraph"/>
    <w:basedOn w:val="Normal"/>
    <w:uiPriority w:val="34"/>
    <w:qFormat/>
    <w:rsid w:val="008758B2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DB2FB4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 w:bidi="hi-IN"/>
    </w:rPr>
  </w:style>
  <w:style w:type="character" w:styleId="Hyperlink">
    <w:name w:val="Hyperlink"/>
    <w:basedOn w:val="DefaultParagraphFont"/>
    <w:uiPriority w:val="99"/>
    <w:unhideWhenUsed/>
    <w:rsid w:val="00DB2FB4"/>
    <w:rPr>
      <w:color w:val="0000FF"/>
      <w:u w:val="single"/>
    </w:rPr>
  </w:style>
  <w:style w:type="paragraph" w:customStyle="1" w:styleId="Default">
    <w:name w:val="Default"/>
    <w:rsid w:val="00DB2FB4"/>
    <w:pPr>
      <w:autoSpaceDE w:val="0"/>
      <w:autoSpaceDN w:val="0"/>
      <w:adjustRightInd w:val="0"/>
      <w:spacing w:after="0" w:line="240" w:lineRule="auto"/>
    </w:pPr>
    <w:rPr>
      <w:rFonts w:ascii="Cambria" w:eastAsiaTheme="minorEastAsia" w:hAnsi="Cambria" w:cs="Cambria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D45737"/>
    <w:pPr>
      <w:spacing w:after="0" w:line="240" w:lineRule="auto"/>
    </w:pPr>
    <w:rPr>
      <w:lang w:val="en-I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Paragraph">
    <w:name w:val="Table Paragraph"/>
    <w:basedOn w:val="Normal"/>
    <w:uiPriority w:val="1"/>
    <w:qFormat/>
    <w:rsid w:val="00D45737"/>
    <w:pPr>
      <w:widowControl w:val="0"/>
      <w:spacing w:after="0" w:line="240" w:lineRule="auto"/>
    </w:pPr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earch.ebscohost.com/login.aspx?direct=true&amp;profile=ehost&amp;scope=site&amp;authtype=crawler&amp;jrnl=09738487&amp;asa=Y&amp;AN=78123997&amp;h=D5RFB98FAtvKHKx70wODd0lpiRtQDUOKrltzYza5VWdYaMLnlwM6FujSoYwWFa3UZzOJvQz3N3jmZCpIRtqI2Q%3D%3D&amp;crl=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academia.edu/download/54257723/IJPHRD-OCT-DECEMBER_-24-10-2013-_Study_of_effect_of_smoking_on_auditory_acuity.pdf" TargetMode="External"/><Relationship Id="rId5" Type="http://schemas.openxmlformats.org/officeDocument/2006/relationships/hyperlink" Target="http://dx.doi.org/10.4236/jep.2016.711134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6</Pages>
  <Words>1429</Words>
  <Characters>8149</Characters>
  <Application>Microsoft Office Word</Application>
  <DocSecurity>0</DocSecurity>
  <Lines>67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Hewlett-Packard Company</cp:lastModifiedBy>
  <cp:revision>22</cp:revision>
  <dcterms:created xsi:type="dcterms:W3CDTF">2019-10-25T17:42:00Z</dcterms:created>
  <dcterms:modified xsi:type="dcterms:W3CDTF">2019-11-28T10:18:00Z</dcterms:modified>
</cp:coreProperties>
</file>